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7CEA" w14:textId="77777777" w:rsidR="00756951" w:rsidRDefault="00756951" w:rsidP="0075695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The Program Schedule for </w:t>
      </w:r>
    </w:p>
    <w:p w14:paraId="67DDE84F" w14:textId="77777777" w:rsidR="00756951" w:rsidRDefault="00756951" w:rsidP="0075695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THE INTERNATIONAL CONFERENCE IN HONOR OF HAKIM KHAJEH NASIR AL-DIIN AL-TOUSI</w:t>
      </w:r>
    </w:p>
    <w:p w14:paraId="47260D98" w14:textId="77777777" w:rsidR="00756951" w:rsidRPr="00756951" w:rsidRDefault="00756951" w:rsidP="00756951">
      <w:pPr>
        <w:jc w:val="center"/>
        <w:rPr>
          <w:rFonts w:ascii="Book Antiqua" w:hAnsi="Book Antiqua"/>
          <w:sz w:val="22"/>
          <w:szCs w:val="22"/>
          <w:lang w:bidi="fa-IR"/>
        </w:rPr>
      </w:pPr>
      <w:r w:rsidRPr="00756951">
        <w:rPr>
          <w:rFonts w:ascii="Book Antiqua" w:hAnsi="Book Antiqua"/>
          <w:sz w:val="22"/>
          <w:szCs w:val="22"/>
        </w:rPr>
        <w:t>February 24, 2022</w:t>
      </w:r>
      <w:r w:rsidRPr="00756951">
        <w:rPr>
          <w:rFonts w:ascii="Times New Roman" w:hAnsi="Times New Roman" w:cs="Times New Roman" w:hint="cs"/>
          <w:sz w:val="22"/>
          <w:szCs w:val="22"/>
          <w:rtl/>
          <w:lang w:bidi="fa-IR"/>
        </w:rPr>
        <w:t>و</w:t>
      </w:r>
      <w:r w:rsidRPr="00756951">
        <w:rPr>
          <w:rFonts w:ascii="Book Antiqua" w:hAnsi="Book Antiqua"/>
          <w:sz w:val="22"/>
          <w:szCs w:val="22"/>
        </w:rPr>
        <w:t xml:space="preserve"> </w:t>
      </w:r>
      <w:r w:rsidRPr="00756951">
        <w:rPr>
          <w:rFonts w:ascii="Book Antiqua" w:hAnsi="Book Antiqua"/>
          <w:sz w:val="22"/>
          <w:szCs w:val="22"/>
          <w:lang w:bidi="fa-IR"/>
        </w:rPr>
        <w:t>the National Engineering Day</w:t>
      </w:r>
    </w:p>
    <w:p w14:paraId="19E45377" w14:textId="77777777" w:rsidR="00756951" w:rsidRPr="00756951" w:rsidRDefault="00756951" w:rsidP="00756951">
      <w:pPr>
        <w:jc w:val="center"/>
        <w:rPr>
          <w:rFonts w:ascii="Times New Roman" w:hAnsi="Times New Roman" w:cs="Times New Roman"/>
          <w:sz w:val="22"/>
          <w:szCs w:val="22"/>
          <w:lang w:bidi="fa-IR"/>
        </w:rPr>
      </w:pPr>
      <w:r w:rsidRPr="00756951">
        <w:rPr>
          <w:rFonts w:ascii="Times New Roman" w:hAnsi="Times New Roman" w:cs="Times New Roman"/>
          <w:sz w:val="22"/>
          <w:szCs w:val="22"/>
          <w:lang w:bidi="fa-IR"/>
        </w:rPr>
        <w:t xml:space="preserve">Entering the Virtual Conference Hall: </w:t>
      </w:r>
      <w:hyperlink r:id="rId4" w:history="1">
        <w:r w:rsidRPr="00756951">
          <w:rPr>
            <w:rStyle w:val="Hyperlink"/>
            <w:rFonts w:ascii="Times New Roman" w:hAnsi="Times New Roman" w:cs="Times New Roman"/>
            <w:sz w:val="22"/>
            <w:szCs w:val="22"/>
            <w:lang w:bidi="fa-IR"/>
          </w:rPr>
          <w:t>http://www.sbu.ac.ir/web/webinar</w:t>
        </w:r>
      </w:hyperlink>
    </w:p>
    <w:p w14:paraId="6762CE80" w14:textId="77777777" w:rsidR="00756951" w:rsidRDefault="00756951" w:rsidP="00756951">
      <w:pPr>
        <w:jc w:val="center"/>
        <w:rPr>
          <w:rFonts w:ascii="Times New Roman" w:hAnsi="Times New Roman" w:cs="Times New Roman"/>
          <w:sz w:val="22"/>
          <w:szCs w:val="22"/>
          <w:lang w:bidi="fa-IR"/>
        </w:rPr>
      </w:pPr>
      <w:r w:rsidRPr="00756951">
        <w:rPr>
          <w:rFonts w:ascii="Times New Roman" w:hAnsi="Times New Roman" w:cs="Times New Roman"/>
          <w:sz w:val="22"/>
          <w:szCs w:val="22"/>
          <w:lang w:bidi="fa-IR"/>
        </w:rPr>
        <w:t xml:space="preserve">Conference website: </w:t>
      </w:r>
      <w:hyperlink r:id="rId5" w:history="1">
        <w:r w:rsidRPr="00243479">
          <w:rPr>
            <w:rStyle w:val="Hyperlink"/>
            <w:rFonts w:ascii="Times New Roman" w:hAnsi="Times New Roman" w:cs="Times New Roman"/>
            <w:sz w:val="22"/>
            <w:szCs w:val="22"/>
            <w:lang w:bidi="fa-IR"/>
          </w:rPr>
          <w:t>http://icknt.sbu.ac.ir</w:t>
        </w:r>
      </w:hyperlink>
      <w:r>
        <w:rPr>
          <w:rFonts w:ascii="Times New Roman" w:hAnsi="Times New Roman" w:cs="Times New Roman"/>
          <w:sz w:val="22"/>
          <w:szCs w:val="22"/>
          <w:lang w:bidi="fa-IR"/>
        </w:rPr>
        <w:t xml:space="preserve"> </w:t>
      </w:r>
    </w:p>
    <w:p w14:paraId="5498EF46" w14:textId="77777777" w:rsidR="00756951" w:rsidRDefault="00756951" w:rsidP="00756951">
      <w:pPr>
        <w:jc w:val="center"/>
        <w:rPr>
          <w:rFonts w:ascii="Times New Roman" w:hAnsi="Times New Roman" w:cs="Times New Roman"/>
          <w:sz w:val="22"/>
          <w:szCs w:val="22"/>
          <w:lang w:bidi="fa-IR"/>
        </w:rPr>
      </w:pPr>
    </w:p>
    <w:tbl>
      <w:tblPr>
        <w:tblStyle w:val="TableGrid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5103"/>
        <w:gridCol w:w="1701"/>
      </w:tblGrid>
      <w:tr w:rsidR="00612BB7" w14:paraId="7509DF72" w14:textId="77777777" w:rsidTr="00612BB7">
        <w:tc>
          <w:tcPr>
            <w:tcW w:w="992" w:type="dxa"/>
            <w:shd w:val="clear" w:color="auto" w:fill="F2F2F2" w:themeFill="background1" w:themeFillShade="F2"/>
          </w:tcPr>
          <w:p w14:paraId="0A20240E" w14:textId="3C7F14C0" w:rsidR="00756951" w:rsidRPr="00612BB7" w:rsidRDefault="00612BB7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O</w:t>
            </w:r>
            <w:r w:rsidR="00CD0C41"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pening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E13D57A" w14:textId="77777777" w:rsidR="00756951" w:rsidRPr="00612BB7" w:rsidRDefault="00CD0C41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 xml:space="preserve">Ending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F15920" w14:textId="77777777" w:rsidR="00756951" w:rsidRPr="00612BB7" w:rsidRDefault="00CD0C41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Duration</w:t>
            </w:r>
          </w:p>
          <w:p w14:paraId="2AF4F61F" w14:textId="6352F5F1" w:rsidR="00CD0C41" w:rsidRPr="00612BB7" w:rsidRDefault="00612BB7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(</w:t>
            </w:r>
            <w:proofErr w:type="spellStart"/>
            <w:r w:rsidR="00CD0C41"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Mins</w:t>
            </w:r>
            <w:proofErr w:type="spellEnd"/>
            <w:r w:rsidR="00CD0C41"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292C068" w14:textId="77777777" w:rsidR="00756951" w:rsidRPr="00612BB7" w:rsidRDefault="00CD0C41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Group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22EC11A7" w14:textId="2A298B06" w:rsidR="00756951" w:rsidRPr="00612BB7" w:rsidRDefault="00612BB7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Title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6DEC2A" w14:textId="16C73834" w:rsidR="00756951" w:rsidRPr="00612BB7" w:rsidRDefault="00612BB7" w:rsidP="0075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</w:pPr>
            <w:r w:rsidRPr="00612BB7">
              <w:rPr>
                <w:rFonts w:ascii="Times New Roman" w:hAnsi="Times New Roman" w:cs="Times New Roman"/>
                <w:b/>
                <w:sz w:val="20"/>
                <w:szCs w:val="20"/>
                <w:lang w:bidi="fa-IR"/>
              </w:rPr>
              <w:t>Remarks</w:t>
            </w:r>
          </w:p>
        </w:tc>
      </w:tr>
      <w:tr w:rsidR="00612BB7" w14:paraId="20F61F8E" w14:textId="77777777" w:rsidTr="00612BB7">
        <w:tc>
          <w:tcPr>
            <w:tcW w:w="992" w:type="dxa"/>
          </w:tcPr>
          <w:p w14:paraId="16CE109A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8:00</w:t>
            </w:r>
          </w:p>
        </w:tc>
        <w:tc>
          <w:tcPr>
            <w:tcW w:w="993" w:type="dxa"/>
          </w:tcPr>
          <w:p w14:paraId="7A5FA4E8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8:03</w:t>
            </w:r>
          </w:p>
        </w:tc>
        <w:tc>
          <w:tcPr>
            <w:tcW w:w="1134" w:type="dxa"/>
          </w:tcPr>
          <w:p w14:paraId="424644A1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850" w:type="dxa"/>
            <w:vMerge w:val="restart"/>
            <w:textDirection w:val="tbRl"/>
          </w:tcPr>
          <w:p w14:paraId="1CC3A124" w14:textId="77777777" w:rsidR="00CD0C41" w:rsidRPr="00756951" w:rsidRDefault="00CD0C41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Opening </w:t>
            </w:r>
          </w:p>
        </w:tc>
        <w:tc>
          <w:tcPr>
            <w:tcW w:w="5103" w:type="dxa"/>
          </w:tcPr>
          <w:p w14:paraId="1809B4F4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Recitation of the Holy Quran</w:t>
            </w:r>
          </w:p>
        </w:tc>
        <w:tc>
          <w:tcPr>
            <w:tcW w:w="1701" w:type="dxa"/>
          </w:tcPr>
          <w:p w14:paraId="476FA412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2BB7" w14:paraId="01F25636" w14:textId="77777777" w:rsidTr="00612BB7">
        <w:tc>
          <w:tcPr>
            <w:tcW w:w="992" w:type="dxa"/>
          </w:tcPr>
          <w:p w14:paraId="1D255C56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8:03</w:t>
            </w:r>
          </w:p>
        </w:tc>
        <w:tc>
          <w:tcPr>
            <w:tcW w:w="993" w:type="dxa"/>
          </w:tcPr>
          <w:p w14:paraId="3D54093D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8:04</w:t>
            </w:r>
          </w:p>
        </w:tc>
        <w:tc>
          <w:tcPr>
            <w:tcW w:w="1134" w:type="dxa"/>
          </w:tcPr>
          <w:p w14:paraId="5BF33343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  <w:textDirection w:val="tbRl"/>
          </w:tcPr>
          <w:p w14:paraId="1C0283D5" w14:textId="77777777" w:rsidR="00CD0C41" w:rsidRPr="00756951" w:rsidRDefault="00CD0C41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7884AD6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National Anthem of the IR of Iran</w:t>
            </w:r>
          </w:p>
        </w:tc>
        <w:tc>
          <w:tcPr>
            <w:tcW w:w="1701" w:type="dxa"/>
          </w:tcPr>
          <w:p w14:paraId="32ABC005" w14:textId="77777777" w:rsidR="00CD0C41" w:rsidRPr="00E00A53" w:rsidRDefault="00CD0C41" w:rsidP="00AC1C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Video clip</w:t>
            </w:r>
          </w:p>
        </w:tc>
      </w:tr>
      <w:tr w:rsidR="00612BB7" w14:paraId="7E8D9427" w14:textId="77777777" w:rsidTr="00612BB7">
        <w:tc>
          <w:tcPr>
            <w:tcW w:w="992" w:type="dxa"/>
          </w:tcPr>
          <w:p w14:paraId="48E219A7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8:04</w:t>
            </w:r>
          </w:p>
        </w:tc>
        <w:tc>
          <w:tcPr>
            <w:tcW w:w="993" w:type="dxa"/>
          </w:tcPr>
          <w:p w14:paraId="24FEF2D0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8:06</w:t>
            </w:r>
          </w:p>
        </w:tc>
        <w:tc>
          <w:tcPr>
            <w:tcW w:w="1134" w:type="dxa"/>
          </w:tcPr>
          <w:p w14:paraId="63B5E98E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</w:t>
            </w:r>
          </w:p>
        </w:tc>
        <w:tc>
          <w:tcPr>
            <w:tcW w:w="850" w:type="dxa"/>
            <w:vMerge/>
            <w:textDirection w:val="tbRl"/>
          </w:tcPr>
          <w:p w14:paraId="54CDDE2D" w14:textId="77777777" w:rsidR="00CD0C41" w:rsidRPr="00756951" w:rsidRDefault="00CD0C41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78D14C45" w14:textId="77777777" w:rsidR="00CD0C4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1067F0CD" w14:textId="77777777" w:rsidR="00CD0C41" w:rsidRPr="00E00A53" w:rsidRDefault="00CD0C41" w:rsidP="00AC1C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Welcoming</w:t>
            </w:r>
          </w:p>
        </w:tc>
      </w:tr>
      <w:tr w:rsidR="00612BB7" w14:paraId="659C3B26" w14:textId="77777777" w:rsidTr="00612BB7">
        <w:tc>
          <w:tcPr>
            <w:tcW w:w="992" w:type="dxa"/>
          </w:tcPr>
          <w:p w14:paraId="18799867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8:06</w:t>
            </w:r>
          </w:p>
        </w:tc>
        <w:tc>
          <w:tcPr>
            <w:tcW w:w="993" w:type="dxa"/>
          </w:tcPr>
          <w:p w14:paraId="0BD86131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8:16</w:t>
            </w:r>
          </w:p>
        </w:tc>
        <w:tc>
          <w:tcPr>
            <w:tcW w:w="1134" w:type="dxa"/>
          </w:tcPr>
          <w:p w14:paraId="07154A01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850" w:type="dxa"/>
            <w:vMerge/>
            <w:textDirection w:val="tbRl"/>
          </w:tcPr>
          <w:p w14:paraId="56C4BA7D" w14:textId="77777777" w:rsidR="00CD0C41" w:rsidRPr="00756951" w:rsidRDefault="00CD0C41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4333B1B" w14:textId="77777777" w:rsidR="00CD0C41" w:rsidRPr="00756951" w:rsidRDefault="00CD0C41" w:rsidP="00E107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Opening and welcome speech by the Conference Chairman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Sadollah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Nasiri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Qeidari</w:t>
            </w:r>
            <w:proofErr w:type="spellEnd"/>
          </w:p>
        </w:tc>
        <w:tc>
          <w:tcPr>
            <w:tcW w:w="1701" w:type="dxa"/>
          </w:tcPr>
          <w:p w14:paraId="4C6F51A6" w14:textId="77777777" w:rsidR="00CD0C41" w:rsidRPr="00E00A53" w:rsidRDefault="00CD0C41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In person</w:t>
            </w:r>
          </w:p>
        </w:tc>
      </w:tr>
      <w:tr w:rsidR="00612BB7" w14:paraId="28AD28E9" w14:textId="77777777" w:rsidTr="00612BB7">
        <w:tc>
          <w:tcPr>
            <w:tcW w:w="992" w:type="dxa"/>
          </w:tcPr>
          <w:p w14:paraId="35960596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8:16</w:t>
            </w:r>
          </w:p>
        </w:tc>
        <w:tc>
          <w:tcPr>
            <w:tcW w:w="993" w:type="dxa"/>
          </w:tcPr>
          <w:p w14:paraId="57610ABB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8:17</w:t>
            </w:r>
          </w:p>
        </w:tc>
        <w:tc>
          <w:tcPr>
            <w:tcW w:w="1134" w:type="dxa"/>
          </w:tcPr>
          <w:p w14:paraId="40E58D76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14:paraId="4170C66D" w14:textId="77777777" w:rsidR="00CD0C41" w:rsidRPr="00756951" w:rsidRDefault="00CD0C41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Keynotes</w:t>
            </w:r>
          </w:p>
        </w:tc>
        <w:tc>
          <w:tcPr>
            <w:tcW w:w="5103" w:type="dxa"/>
          </w:tcPr>
          <w:p w14:paraId="1E792648" w14:textId="77777777" w:rsidR="00CD0C41" w:rsidRPr="00756951" w:rsidRDefault="00CD0C41" w:rsidP="00680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28BE541A" w14:textId="77777777" w:rsidR="00CD0C41" w:rsidRPr="00E00A53" w:rsidRDefault="00CD0C41" w:rsidP="00E10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Welcoming the Keynote speaker, Dr.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Velayati</w:t>
            </w:r>
            <w:proofErr w:type="spellEnd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</w:p>
        </w:tc>
      </w:tr>
      <w:tr w:rsidR="00612BB7" w14:paraId="47DC7489" w14:textId="77777777" w:rsidTr="00612BB7">
        <w:tc>
          <w:tcPr>
            <w:tcW w:w="992" w:type="dxa"/>
          </w:tcPr>
          <w:p w14:paraId="160746B8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8:17</w:t>
            </w:r>
          </w:p>
        </w:tc>
        <w:tc>
          <w:tcPr>
            <w:tcW w:w="993" w:type="dxa"/>
          </w:tcPr>
          <w:p w14:paraId="3030ACAE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8:47</w:t>
            </w:r>
          </w:p>
        </w:tc>
        <w:tc>
          <w:tcPr>
            <w:tcW w:w="1134" w:type="dxa"/>
          </w:tcPr>
          <w:p w14:paraId="565D4CA7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30</w:t>
            </w:r>
          </w:p>
        </w:tc>
        <w:tc>
          <w:tcPr>
            <w:tcW w:w="850" w:type="dxa"/>
            <w:vMerge/>
          </w:tcPr>
          <w:p w14:paraId="54527A68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7B2EDC84" w14:textId="77777777" w:rsidR="00CD0C41" w:rsidRPr="00756951" w:rsidRDefault="00CD0C41" w:rsidP="00680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Ali Akbar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Velayati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Chairman of the Committee on Culture and Civilization of Islam and Iran- the Supreme Council of Cultural Revolution</w:t>
            </w:r>
          </w:p>
        </w:tc>
        <w:tc>
          <w:tcPr>
            <w:tcW w:w="1701" w:type="dxa"/>
          </w:tcPr>
          <w:p w14:paraId="4FCEB401" w14:textId="77777777" w:rsidR="00CD0C41" w:rsidRPr="00E00A53" w:rsidRDefault="00CD0C41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Online</w:t>
            </w:r>
          </w:p>
        </w:tc>
      </w:tr>
      <w:tr w:rsidR="00612BB7" w14:paraId="21EA8A47" w14:textId="77777777" w:rsidTr="00612BB7">
        <w:tc>
          <w:tcPr>
            <w:tcW w:w="992" w:type="dxa"/>
          </w:tcPr>
          <w:p w14:paraId="6F6F945E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8:47</w:t>
            </w:r>
          </w:p>
        </w:tc>
        <w:tc>
          <w:tcPr>
            <w:tcW w:w="993" w:type="dxa"/>
          </w:tcPr>
          <w:p w14:paraId="269BC9DE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8:52</w:t>
            </w:r>
          </w:p>
        </w:tc>
        <w:tc>
          <w:tcPr>
            <w:tcW w:w="1134" w:type="dxa"/>
          </w:tcPr>
          <w:p w14:paraId="419C1CE5" w14:textId="77777777" w:rsidR="00CD0C41" w:rsidRPr="00756951" w:rsidRDefault="00F947CC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1D0D4F77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2AE4CA4" w14:textId="77777777" w:rsidR="00CD0C41" w:rsidRPr="00756951" w:rsidRDefault="00CD0C41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13BF0333" w14:textId="3F163C1F" w:rsidR="00CD0C41" w:rsidRPr="00E00A53" w:rsidRDefault="00CD0C41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E00A53" w14:paraId="5E36777F" w14:textId="77777777" w:rsidTr="00612BB7">
        <w:tc>
          <w:tcPr>
            <w:tcW w:w="992" w:type="dxa"/>
          </w:tcPr>
          <w:p w14:paraId="3DC79BF6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8:52</w:t>
            </w:r>
          </w:p>
        </w:tc>
        <w:tc>
          <w:tcPr>
            <w:tcW w:w="993" w:type="dxa"/>
          </w:tcPr>
          <w:p w14:paraId="2DB701DD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8:53</w:t>
            </w:r>
          </w:p>
        </w:tc>
        <w:tc>
          <w:tcPr>
            <w:tcW w:w="1134" w:type="dxa"/>
          </w:tcPr>
          <w:p w14:paraId="60CF386D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08B48FD5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11FE96E1" w14:textId="77777777" w:rsidR="00E00A53" w:rsidRPr="00756951" w:rsidRDefault="00E00A53" w:rsidP="00680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6EEEE790" w14:textId="11D8BF81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Welcoming the Keynote speaker, Dr. Ali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Kheirodin</w:t>
            </w:r>
            <w:proofErr w:type="spellEnd"/>
          </w:p>
        </w:tc>
      </w:tr>
      <w:tr w:rsidR="00E00A53" w14:paraId="6C351876" w14:textId="77777777" w:rsidTr="00612BB7">
        <w:tc>
          <w:tcPr>
            <w:tcW w:w="992" w:type="dxa"/>
          </w:tcPr>
          <w:p w14:paraId="6A932A76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8:53</w:t>
            </w:r>
          </w:p>
        </w:tc>
        <w:tc>
          <w:tcPr>
            <w:tcW w:w="993" w:type="dxa"/>
          </w:tcPr>
          <w:p w14:paraId="2AD0DD37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9:13</w:t>
            </w:r>
          </w:p>
        </w:tc>
        <w:tc>
          <w:tcPr>
            <w:tcW w:w="1134" w:type="dxa"/>
          </w:tcPr>
          <w:p w14:paraId="29C3537C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456680F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86EFB39" w14:textId="77777777" w:rsidR="00E00A53" w:rsidRPr="00756951" w:rsidRDefault="00E00A53" w:rsidP="00AC1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Kheirodin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 Deputy Minister of Technology and Innovation of MSRT</w:t>
            </w:r>
          </w:p>
        </w:tc>
        <w:tc>
          <w:tcPr>
            <w:tcW w:w="1701" w:type="dxa"/>
          </w:tcPr>
          <w:p w14:paraId="24A86B9C" w14:textId="4337614C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Online</w:t>
            </w:r>
          </w:p>
        </w:tc>
      </w:tr>
      <w:tr w:rsidR="00E00A53" w14:paraId="2D15A71F" w14:textId="77777777" w:rsidTr="00612BB7">
        <w:tc>
          <w:tcPr>
            <w:tcW w:w="992" w:type="dxa"/>
          </w:tcPr>
          <w:p w14:paraId="4BF84A12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9:13</w:t>
            </w:r>
          </w:p>
        </w:tc>
        <w:tc>
          <w:tcPr>
            <w:tcW w:w="993" w:type="dxa"/>
          </w:tcPr>
          <w:p w14:paraId="0F3E8143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9:18</w:t>
            </w:r>
          </w:p>
        </w:tc>
        <w:tc>
          <w:tcPr>
            <w:tcW w:w="1134" w:type="dxa"/>
          </w:tcPr>
          <w:p w14:paraId="6BF1B051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3206107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DB31EA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4BAC53BF" w14:textId="77777777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E00A53" w14:paraId="583B5986" w14:textId="77777777" w:rsidTr="00612BB7">
        <w:tc>
          <w:tcPr>
            <w:tcW w:w="992" w:type="dxa"/>
          </w:tcPr>
          <w:p w14:paraId="32B916D8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9:18</w:t>
            </w:r>
          </w:p>
        </w:tc>
        <w:tc>
          <w:tcPr>
            <w:tcW w:w="993" w:type="dxa"/>
          </w:tcPr>
          <w:p w14:paraId="01AE3A5C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9:19</w:t>
            </w:r>
          </w:p>
        </w:tc>
        <w:tc>
          <w:tcPr>
            <w:tcW w:w="1134" w:type="dxa"/>
          </w:tcPr>
          <w:p w14:paraId="14017F64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1880DA01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2380519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5A28546A" w14:textId="30D8C24D" w:rsidR="00E00A53" w:rsidRPr="00E00A53" w:rsidRDefault="00E00A5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of Dr. Mahdi </w:t>
            </w:r>
            <w:proofErr w:type="spellStart"/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>Mohaghegh’s</w:t>
            </w:r>
            <w:proofErr w:type="spellEnd"/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Speech Video Projection</w:t>
            </w:r>
          </w:p>
        </w:tc>
      </w:tr>
      <w:tr w:rsidR="00E00A53" w14:paraId="585BB93D" w14:textId="77777777" w:rsidTr="00612BB7">
        <w:tc>
          <w:tcPr>
            <w:tcW w:w="992" w:type="dxa"/>
          </w:tcPr>
          <w:p w14:paraId="77E63C8C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9:19</w:t>
            </w:r>
          </w:p>
        </w:tc>
        <w:tc>
          <w:tcPr>
            <w:tcW w:w="993" w:type="dxa"/>
          </w:tcPr>
          <w:p w14:paraId="56ADC304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9:39</w:t>
            </w:r>
          </w:p>
        </w:tc>
        <w:tc>
          <w:tcPr>
            <w:tcW w:w="1134" w:type="dxa"/>
          </w:tcPr>
          <w:p w14:paraId="631F498B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42553236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9741DDA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Mahdi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Mohaghegh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Associate Member of the Academy of Persian Language and Literature</w:t>
            </w:r>
          </w:p>
        </w:tc>
        <w:tc>
          <w:tcPr>
            <w:tcW w:w="1701" w:type="dxa"/>
          </w:tcPr>
          <w:p w14:paraId="56AA2509" w14:textId="28406951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Speech Video Projection</w:t>
            </w:r>
          </w:p>
        </w:tc>
      </w:tr>
      <w:tr w:rsidR="00E00A53" w14:paraId="1A5DC405" w14:textId="77777777" w:rsidTr="00612BB7">
        <w:tc>
          <w:tcPr>
            <w:tcW w:w="992" w:type="dxa"/>
          </w:tcPr>
          <w:p w14:paraId="51DE3360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9:39</w:t>
            </w:r>
          </w:p>
        </w:tc>
        <w:tc>
          <w:tcPr>
            <w:tcW w:w="993" w:type="dxa"/>
          </w:tcPr>
          <w:p w14:paraId="5465B806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9:40</w:t>
            </w:r>
          </w:p>
        </w:tc>
        <w:tc>
          <w:tcPr>
            <w:tcW w:w="1134" w:type="dxa"/>
          </w:tcPr>
          <w:p w14:paraId="5D51A953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20D9CB9E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E65268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69847A89" w14:textId="7DBC041B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of Dr. </w:t>
            </w: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George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Saliba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>’s</w:t>
            </w:r>
            <w:proofErr w:type="spellEnd"/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Speech Video Projection</w:t>
            </w:r>
          </w:p>
        </w:tc>
      </w:tr>
      <w:tr w:rsidR="00E00A53" w14:paraId="6E75FB5C" w14:textId="77777777" w:rsidTr="00612BB7">
        <w:tc>
          <w:tcPr>
            <w:tcW w:w="992" w:type="dxa"/>
          </w:tcPr>
          <w:p w14:paraId="1A35BD06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9:40</w:t>
            </w:r>
          </w:p>
        </w:tc>
        <w:tc>
          <w:tcPr>
            <w:tcW w:w="993" w:type="dxa"/>
          </w:tcPr>
          <w:p w14:paraId="1AA1546B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9:55</w:t>
            </w:r>
          </w:p>
        </w:tc>
        <w:tc>
          <w:tcPr>
            <w:tcW w:w="1134" w:type="dxa"/>
          </w:tcPr>
          <w:p w14:paraId="3A303A0E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</w:t>
            </w:r>
          </w:p>
        </w:tc>
        <w:tc>
          <w:tcPr>
            <w:tcW w:w="850" w:type="dxa"/>
            <w:vMerge/>
          </w:tcPr>
          <w:p w14:paraId="672FF2DD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58508F0" w14:textId="77777777" w:rsidR="00E00A53" w:rsidRPr="00756951" w:rsidRDefault="00E00A53" w:rsidP="00AC1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George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Saliba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Colombia University</w:t>
            </w:r>
          </w:p>
        </w:tc>
        <w:tc>
          <w:tcPr>
            <w:tcW w:w="1701" w:type="dxa"/>
          </w:tcPr>
          <w:p w14:paraId="4BB4B44E" w14:textId="51A954C3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Speech Video Projection</w:t>
            </w:r>
          </w:p>
        </w:tc>
      </w:tr>
      <w:tr w:rsidR="00E00A53" w14:paraId="45300260" w14:textId="77777777" w:rsidTr="00612BB7">
        <w:tc>
          <w:tcPr>
            <w:tcW w:w="992" w:type="dxa"/>
          </w:tcPr>
          <w:p w14:paraId="3F38EF42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9:55</w:t>
            </w:r>
          </w:p>
        </w:tc>
        <w:tc>
          <w:tcPr>
            <w:tcW w:w="993" w:type="dxa"/>
          </w:tcPr>
          <w:p w14:paraId="063F941E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9:56</w:t>
            </w:r>
          </w:p>
        </w:tc>
        <w:tc>
          <w:tcPr>
            <w:tcW w:w="1134" w:type="dxa"/>
          </w:tcPr>
          <w:p w14:paraId="5021EDE8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0B0C129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7EF209A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0BC2A491" w14:textId="7CDE9625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of the 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Ending of the First Session</w:t>
            </w:r>
          </w:p>
        </w:tc>
      </w:tr>
      <w:tr w:rsidR="00E00A53" w14:paraId="0B3975D8" w14:textId="77777777" w:rsidTr="00612BB7">
        <w:tc>
          <w:tcPr>
            <w:tcW w:w="992" w:type="dxa"/>
            <w:shd w:val="clear" w:color="auto" w:fill="F2F2F2" w:themeFill="background1" w:themeFillShade="F2"/>
          </w:tcPr>
          <w:p w14:paraId="5DD80373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9:56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309462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10:10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D5AEF8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1A647A6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63175FD4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C42E86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E00A53" w14:paraId="73C9E45F" w14:textId="77777777" w:rsidTr="00612BB7">
        <w:tc>
          <w:tcPr>
            <w:tcW w:w="992" w:type="dxa"/>
          </w:tcPr>
          <w:p w14:paraId="366A848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10:10</w:t>
            </w:r>
          </w:p>
        </w:tc>
        <w:tc>
          <w:tcPr>
            <w:tcW w:w="993" w:type="dxa"/>
          </w:tcPr>
          <w:p w14:paraId="2F6C386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10:11</w:t>
            </w:r>
          </w:p>
        </w:tc>
        <w:tc>
          <w:tcPr>
            <w:tcW w:w="1134" w:type="dxa"/>
          </w:tcPr>
          <w:p w14:paraId="65BD2BD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14:paraId="25490366" w14:textId="77777777" w:rsidR="00E00A53" w:rsidRPr="00756951" w:rsidRDefault="00E00A53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keynotes</w:t>
            </w:r>
          </w:p>
        </w:tc>
        <w:tc>
          <w:tcPr>
            <w:tcW w:w="5103" w:type="dxa"/>
          </w:tcPr>
          <w:p w14:paraId="7D141D6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07B98903" w14:textId="4E4D1F12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Welcoming the Keynote speaker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Gholamhossein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Rahimi</w:t>
            </w:r>
            <w:proofErr w:type="spellEnd"/>
          </w:p>
        </w:tc>
      </w:tr>
      <w:tr w:rsidR="00E00A53" w14:paraId="66869655" w14:textId="77777777" w:rsidTr="00612BB7">
        <w:tc>
          <w:tcPr>
            <w:tcW w:w="992" w:type="dxa"/>
          </w:tcPr>
          <w:p w14:paraId="234AF7C4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10:11</w:t>
            </w:r>
          </w:p>
        </w:tc>
        <w:tc>
          <w:tcPr>
            <w:tcW w:w="993" w:type="dxa"/>
          </w:tcPr>
          <w:p w14:paraId="0E0FD95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10:31</w:t>
            </w:r>
          </w:p>
        </w:tc>
        <w:tc>
          <w:tcPr>
            <w:tcW w:w="1134" w:type="dxa"/>
          </w:tcPr>
          <w:p w14:paraId="1112C9B6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18D10770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6170FA2" w14:textId="77777777" w:rsidR="00E00A53" w:rsidRDefault="00E00A53" w:rsidP="003D7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Gholamhossein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Rahimi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Faculty Member of Mechanical Engineering Department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Tarbiat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Modares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University, and Member of the Committee on Culture and Civilization of Islam and Iran</w:t>
            </w:r>
          </w:p>
          <w:p w14:paraId="5DBF7950" w14:textId="77777777" w:rsidR="00E00A53" w:rsidRPr="00756951" w:rsidRDefault="00E00A53" w:rsidP="003D7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</w:t>
            </w:r>
            <w:r w:rsidRPr="00E644A2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A look at Social Status, Scientific Legacy and Ethical Works of </w:t>
            </w:r>
            <w:proofErr w:type="spellStart"/>
            <w:r w:rsidRPr="00E644A2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Mohaghegh</w:t>
            </w:r>
            <w:proofErr w:type="spellEnd"/>
            <w:r w:rsidRPr="00E644A2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E644A2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Tousi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159DEC80" w14:textId="7FADC2A3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Online</w:t>
            </w:r>
          </w:p>
        </w:tc>
      </w:tr>
      <w:tr w:rsidR="00E00A53" w14:paraId="6C7C62C1" w14:textId="77777777" w:rsidTr="00612BB7">
        <w:tc>
          <w:tcPr>
            <w:tcW w:w="992" w:type="dxa"/>
          </w:tcPr>
          <w:p w14:paraId="54421EA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10:31</w:t>
            </w:r>
          </w:p>
        </w:tc>
        <w:tc>
          <w:tcPr>
            <w:tcW w:w="993" w:type="dxa"/>
          </w:tcPr>
          <w:p w14:paraId="079FF752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10:36</w:t>
            </w:r>
          </w:p>
        </w:tc>
        <w:tc>
          <w:tcPr>
            <w:tcW w:w="1134" w:type="dxa"/>
          </w:tcPr>
          <w:p w14:paraId="1EDFACCE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05F50E2A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52D24F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4FF105E8" w14:textId="77777777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E00A53" w14:paraId="1ADC81EA" w14:textId="77777777" w:rsidTr="00612BB7">
        <w:tc>
          <w:tcPr>
            <w:tcW w:w="992" w:type="dxa"/>
          </w:tcPr>
          <w:p w14:paraId="7AE57F45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10:36</w:t>
            </w:r>
          </w:p>
        </w:tc>
        <w:tc>
          <w:tcPr>
            <w:tcW w:w="993" w:type="dxa"/>
          </w:tcPr>
          <w:p w14:paraId="51506F54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10:37</w:t>
            </w:r>
          </w:p>
        </w:tc>
        <w:tc>
          <w:tcPr>
            <w:tcW w:w="1134" w:type="dxa"/>
          </w:tcPr>
          <w:p w14:paraId="15CBCDB3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69EF9E2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BE5333C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02EB605D" w14:textId="47F40414" w:rsidR="00E00A53" w:rsidRPr="00E00A53" w:rsidRDefault="00E00A53" w:rsidP="00017B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of Dr.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Hossein</w:t>
            </w:r>
            <w:proofErr w:type="spellEnd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Masoumi</w:t>
            </w:r>
            <w:proofErr w:type="spellEnd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Hamedani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>’s</w:t>
            </w:r>
            <w:proofErr w:type="spellEnd"/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Speech </w:t>
            </w:r>
          </w:p>
        </w:tc>
      </w:tr>
      <w:tr w:rsidR="00E00A53" w14:paraId="041F209F" w14:textId="77777777" w:rsidTr="00612BB7">
        <w:tc>
          <w:tcPr>
            <w:tcW w:w="992" w:type="dxa"/>
          </w:tcPr>
          <w:p w14:paraId="1870B558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10:37</w:t>
            </w:r>
          </w:p>
        </w:tc>
        <w:tc>
          <w:tcPr>
            <w:tcW w:w="993" w:type="dxa"/>
          </w:tcPr>
          <w:p w14:paraId="36E9B874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10:57</w:t>
            </w:r>
          </w:p>
        </w:tc>
        <w:tc>
          <w:tcPr>
            <w:tcW w:w="1134" w:type="dxa"/>
          </w:tcPr>
          <w:p w14:paraId="3F55F88E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602D4530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43C427F7" w14:textId="77777777" w:rsidR="00E00A53" w:rsidRDefault="00E00A53" w:rsidP="00E64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Hossein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Masoumi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Hamedani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- Iranian Research Institute of Philosophy </w:t>
            </w:r>
          </w:p>
          <w:p w14:paraId="573E0D4A" w14:textId="77777777" w:rsidR="00E00A53" w:rsidRPr="00756951" w:rsidRDefault="00E00A53" w:rsidP="00E64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</w:t>
            </w:r>
            <w:proofErr w:type="spellStart"/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Khajeh</w:t>
            </w:r>
            <w:proofErr w:type="spellEnd"/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Tousi’s</w:t>
            </w:r>
            <w:proofErr w:type="spellEnd"/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Position in the History of Science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0290B291" w14:textId="3CFBDDE6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Speech Video Projection</w:t>
            </w:r>
          </w:p>
        </w:tc>
      </w:tr>
      <w:tr w:rsidR="00E00A53" w14:paraId="4475A911" w14:textId="77777777" w:rsidTr="00612BB7">
        <w:tc>
          <w:tcPr>
            <w:tcW w:w="992" w:type="dxa"/>
          </w:tcPr>
          <w:p w14:paraId="3933333B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>11:17</w:t>
            </w:r>
          </w:p>
        </w:tc>
        <w:tc>
          <w:tcPr>
            <w:tcW w:w="993" w:type="dxa"/>
          </w:tcPr>
          <w:p w14:paraId="7C412321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11.22</w:t>
            </w:r>
          </w:p>
        </w:tc>
        <w:tc>
          <w:tcPr>
            <w:tcW w:w="1134" w:type="dxa"/>
          </w:tcPr>
          <w:p w14:paraId="69EDAF8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5E74E37A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4547BA0E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6BB972CA" w14:textId="77777777" w:rsidR="00E00A53" w:rsidRPr="00E00A53" w:rsidRDefault="00E00A5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E00A53" w14:paraId="2806D916" w14:textId="77777777" w:rsidTr="00612BB7">
        <w:tc>
          <w:tcPr>
            <w:tcW w:w="992" w:type="dxa"/>
          </w:tcPr>
          <w:p w14:paraId="70E3CA6A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11:22</w:t>
            </w:r>
          </w:p>
        </w:tc>
        <w:tc>
          <w:tcPr>
            <w:tcW w:w="993" w:type="dxa"/>
          </w:tcPr>
          <w:p w14:paraId="6DD92B28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11:23</w:t>
            </w:r>
          </w:p>
        </w:tc>
        <w:tc>
          <w:tcPr>
            <w:tcW w:w="1134" w:type="dxa"/>
          </w:tcPr>
          <w:p w14:paraId="3F59980A" w14:textId="77777777" w:rsidR="00E00A53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6B2A90DF" w14:textId="77777777" w:rsidR="00E00A53" w:rsidRPr="00756951" w:rsidRDefault="00E00A5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B04A1AA" w14:textId="77777777" w:rsidR="00E00A53" w:rsidRPr="00756951" w:rsidRDefault="00E00A5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5BBACAE7" w14:textId="774D465C" w:rsidR="00E00A53" w:rsidRPr="00E00A53" w:rsidRDefault="00E00A53" w:rsidP="00017B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of Dr. </w:t>
            </w:r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Hassan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Bolkhari</w:t>
            </w:r>
            <w:r w:rsid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>’s</w:t>
            </w:r>
            <w:proofErr w:type="spellEnd"/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Speech </w:t>
            </w:r>
          </w:p>
        </w:tc>
      </w:tr>
      <w:tr w:rsidR="00C607D3" w14:paraId="6BB2A7CA" w14:textId="77777777" w:rsidTr="00612BB7">
        <w:tc>
          <w:tcPr>
            <w:tcW w:w="992" w:type="dxa"/>
          </w:tcPr>
          <w:p w14:paraId="29C2DA50" w14:textId="77777777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11:23</w:t>
            </w:r>
          </w:p>
        </w:tc>
        <w:tc>
          <w:tcPr>
            <w:tcW w:w="993" w:type="dxa"/>
          </w:tcPr>
          <w:p w14:paraId="333E072E" w14:textId="77777777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11:43</w:t>
            </w:r>
          </w:p>
        </w:tc>
        <w:tc>
          <w:tcPr>
            <w:tcW w:w="1134" w:type="dxa"/>
          </w:tcPr>
          <w:p w14:paraId="6DA63A90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1D2191C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BE1AB9A" w14:textId="5891440A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Hassan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Bolkhari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President of the Society of the Appreciation of Cultural Works and Dignitaries and Member of the Committee on Culture and Civilization of Islam and Iran</w:t>
            </w:r>
          </w:p>
        </w:tc>
        <w:tc>
          <w:tcPr>
            <w:tcW w:w="1701" w:type="dxa"/>
          </w:tcPr>
          <w:p w14:paraId="0B80EA8C" w14:textId="6A91221E" w:rsidR="00C607D3" w:rsidRPr="00E00A53" w:rsidRDefault="00C607D3" w:rsidP="00017B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Speech </w:t>
            </w:r>
            <w:bookmarkStart w:id="0" w:name="_GoBack"/>
            <w:bookmarkEnd w:id="0"/>
          </w:p>
        </w:tc>
      </w:tr>
      <w:tr w:rsidR="00C607D3" w14:paraId="4CE73786" w14:textId="77777777" w:rsidTr="00612BB7">
        <w:tc>
          <w:tcPr>
            <w:tcW w:w="992" w:type="dxa"/>
          </w:tcPr>
          <w:p w14:paraId="3FDBF3A8" w14:textId="77777777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11:43</w:t>
            </w:r>
          </w:p>
        </w:tc>
        <w:tc>
          <w:tcPr>
            <w:tcW w:w="993" w:type="dxa"/>
          </w:tcPr>
          <w:p w14:paraId="741F56DC" w14:textId="77777777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11:44</w:t>
            </w:r>
          </w:p>
        </w:tc>
        <w:tc>
          <w:tcPr>
            <w:tcW w:w="1134" w:type="dxa"/>
          </w:tcPr>
          <w:p w14:paraId="71542629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448F6FE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E38511B" w14:textId="77777777" w:rsidR="00C607D3" w:rsidRDefault="00C607D3" w:rsidP="00F947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118C42B1" w14:textId="0D7B1463" w:rsidR="00C607D3" w:rsidRPr="00E00A53" w:rsidRDefault="00C607D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E00A5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Welcoming the Keynote speaker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Dr. </w:t>
            </w:r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Ali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Iranmanesh</w:t>
            </w:r>
            <w:proofErr w:type="spellEnd"/>
          </w:p>
        </w:tc>
      </w:tr>
      <w:tr w:rsidR="00C607D3" w14:paraId="740A3C4A" w14:textId="77777777" w:rsidTr="00612BB7">
        <w:tc>
          <w:tcPr>
            <w:tcW w:w="992" w:type="dxa"/>
          </w:tcPr>
          <w:p w14:paraId="5D49E47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11:44</w:t>
            </w:r>
          </w:p>
        </w:tc>
        <w:tc>
          <w:tcPr>
            <w:tcW w:w="993" w:type="dxa"/>
          </w:tcPr>
          <w:p w14:paraId="76CFCDA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12:04</w:t>
            </w:r>
          </w:p>
        </w:tc>
        <w:tc>
          <w:tcPr>
            <w:tcW w:w="1134" w:type="dxa"/>
          </w:tcPr>
          <w:p w14:paraId="1D1160A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3EB4B5C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5ADD94D" w14:textId="77777777" w:rsidR="00C607D3" w:rsidRPr="00EB1EC6" w:rsidRDefault="00C607D3" w:rsidP="00EB1E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Iranmanesh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Faculty Member of Mathematical Sciences Department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Tarbiat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Modares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University, and Member of the Committee on Culture and Civilization of Islam and Iran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Are Mathematical Works by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</w:t>
            </w:r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Nasir Al-Din Al-</w:t>
            </w:r>
            <w:proofErr w:type="spellStart"/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Tousi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Still of Interest to Mathematicians of the Century?)</w:t>
            </w:r>
          </w:p>
        </w:tc>
        <w:tc>
          <w:tcPr>
            <w:tcW w:w="1701" w:type="dxa"/>
          </w:tcPr>
          <w:p w14:paraId="6976222E" w14:textId="2FAA88BA" w:rsidR="00C607D3" w:rsidRPr="00E00A53" w:rsidRDefault="00C607D3" w:rsidP="007569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7152357E" w14:textId="77777777" w:rsidTr="00612BB7">
        <w:tc>
          <w:tcPr>
            <w:tcW w:w="992" w:type="dxa"/>
          </w:tcPr>
          <w:p w14:paraId="47B7CD3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12:04</w:t>
            </w:r>
          </w:p>
        </w:tc>
        <w:tc>
          <w:tcPr>
            <w:tcW w:w="993" w:type="dxa"/>
          </w:tcPr>
          <w:p w14:paraId="71483A8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12:05</w:t>
            </w:r>
          </w:p>
        </w:tc>
        <w:tc>
          <w:tcPr>
            <w:tcW w:w="1134" w:type="dxa"/>
          </w:tcPr>
          <w:p w14:paraId="7AF92EF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48AC9DD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1B6EF5E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0ADD92B7" w14:textId="690C97EE" w:rsidR="00C607D3" w:rsidRPr="00E00A53" w:rsidRDefault="00C607D3" w:rsidP="00C607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of the 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Ending of the Second Session</w:t>
            </w:r>
          </w:p>
        </w:tc>
      </w:tr>
      <w:tr w:rsidR="00C607D3" w14:paraId="662F1707" w14:textId="77777777" w:rsidTr="00612BB7">
        <w:tc>
          <w:tcPr>
            <w:tcW w:w="992" w:type="dxa"/>
            <w:shd w:val="clear" w:color="auto" w:fill="F2F2F2" w:themeFill="background1" w:themeFillShade="F2"/>
          </w:tcPr>
          <w:p w14:paraId="79DB19C2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12:05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578126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A66B4B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2E916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528D624E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Prayer and Lunch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01192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607D3" w14:paraId="23958872" w14:textId="77777777" w:rsidTr="00612BB7">
        <w:tc>
          <w:tcPr>
            <w:tcW w:w="992" w:type="dxa"/>
          </w:tcPr>
          <w:p w14:paraId="37935F4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13:15</w:t>
            </w:r>
          </w:p>
        </w:tc>
        <w:tc>
          <w:tcPr>
            <w:tcW w:w="993" w:type="dxa"/>
          </w:tcPr>
          <w:p w14:paraId="2BBB0AAD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13:16</w:t>
            </w:r>
          </w:p>
        </w:tc>
        <w:tc>
          <w:tcPr>
            <w:tcW w:w="1134" w:type="dxa"/>
          </w:tcPr>
          <w:p w14:paraId="41954732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14:paraId="16D9136C" w14:textId="77777777" w:rsidR="00C607D3" w:rsidRPr="00756951" w:rsidRDefault="00C607D3" w:rsidP="00ED56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Speeches</w:t>
            </w:r>
          </w:p>
        </w:tc>
        <w:tc>
          <w:tcPr>
            <w:tcW w:w="5103" w:type="dxa"/>
          </w:tcPr>
          <w:p w14:paraId="20CAC9F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1EB1BC67" w14:textId="7FDA7B59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20"/>
                <w:szCs w:val="20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Welcoming the Keynote speaker Dr. </w:t>
            </w:r>
            <w:proofErr w:type="spellStart"/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>Esfandiar</w:t>
            </w:r>
            <w:proofErr w:type="spellEnd"/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>Motamedi</w:t>
            </w:r>
            <w:proofErr w:type="spellEnd"/>
          </w:p>
        </w:tc>
      </w:tr>
      <w:tr w:rsidR="00C607D3" w14:paraId="20F1DF02" w14:textId="77777777" w:rsidTr="00612BB7">
        <w:tc>
          <w:tcPr>
            <w:tcW w:w="992" w:type="dxa"/>
          </w:tcPr>
          <w:p w14:paraId="3AA04CC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13:16</w:t>
            </w:r>
          </w:p>
        </w:tc>
        <w:tc>
          <w:tcPr>
            <w:tcW w:w="993" w:type="dxa"/>
          </w:tcPr>
          <w:p w14:paraId="32ADBC6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13:36</w:t>
            </w:r>
          </w:p>
        </w:tc>
        <w:tc>
          <w:tcPr>
            <w:tcW w:w="1134" w:type="dxa"/>
          </w:tcPr>
          <w:p w14:paraId="4E21233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6850DB7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100EA1C" w14:textId="44E15121" w:rsidR="00C607D3" w:rsidRDefault="00C607D3" w:rsidP="00EB1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Esfandiar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Motamedi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Researcher and Author of Text Books of the Ministry of Education </w:t>
            </w:r>
          </w:p>
          <w:p w14:paraId="1B21E148" w14:textId="77777777" w:rsidR="00C607D3" w:rsidRPr="00756951" w:rsidRDefault="00C607D3" w:rsidP="00EB1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Education from the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</w:t>
            </w:r>
            <w:r w:rsidRPr="00EB1EC6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Nasir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’s Perspective) 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14:paraId="7DCC47F8" w14:textId="62D2938E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Online</w:t>
            </w:r>
          </w:p>
        </w:tc>
      </w:tr>
      <w:tr w:rsidR="00C607D3" w14:paraId="5A905AD5" w14:textId="77777777" w:rsidTr="00612BB7">
        <w:tc>
          <w:tcPr>
            <w:tcW w:w="992" w:type="dxa"/>
          </w:tcPr>
          <w:p w14:paraId="7A050CC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13:36</w:t>
            </w:r>
          </w:p>
        </w:tc>
        <w:tc>
          <w:tcPr>
            <w:tcW w:w="993" w:type="dxa"/>
          </w:tcPr>
          <w:p w14:paraId="2EC8A30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13:41</w:t>
            </w:r>
          </w:p>
        </w:tc>
        <w:tc>
          <w:tcPr>
            <w:tcW w:w="1134" w:type="dxa"/>
          </w:tcPr>
          <w:p w14:paraId="622266D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5CD0C54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02E5B2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1D6C3094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6F9C9738" w14:textId="77777777" w:rsidTr="00612BB7">
        <w:tc>
          <w:tcPr>
            <w:tcW w:w="992" w:type="dxa"/>
          </w:tcPr>
          <w:p w14:paraId="6EF978A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13:41</w:t>
            </w:r>
          </w:p>
        </w:tc>
        <w:tc>
          <w:tcPr>
            <w:tcW w:w="993" w:type="dxa"/>
          </w:tcPr>
          <w:p w14:paraId="73960E8E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13:42</w:t>
            </w:r>
          </w:p>
        </w:tc>
        <w:tc>
          <w:tcPr>
            <w:tcW w:w="1134" w:type="dxa"/>
          </w:tcPr>
          <w:p w14:paraId="5EB95BD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0805237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482F713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5F16252A" w14:textId="7CC83ABE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Welcoming the Keynote speaker Dr.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Farid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Qasemlou</w:t>
            </w:r>
            <w:proofErr w:type="spellEnd"/>
          </w:p>
        </w:tc>
      </w:tr>
      <w:tr w:rsidR="00C607D3" w14:paraId="50E5A798" w14:textId="77777777" w:rsidTr="00612BB7">
        <w:tc>
          <w:tcPr>
            <w:tcW w:w="992" w:type="dxa"/>
          </w:tcPr>
          <w:p w14:paraId="65622CD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13:42</w:t>
            </w:r>
          </w:p>
        </w:tc>
        <w:tc>
          <w:tcPr>
            <w:tcW w:w="993" w:type="dxa"/>
          </w:tcPr>
          <w:p w14:paraId="025E0FF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14:02</w:t>
            </w:r>
          </w:p>
        </w:tc>
        <w:tc>
          <w:tcPr>
            <w:tcW w:w="1134" w:type="dxa"/>
          </w:tcPr>
          <w:p w14:paraId="6D96450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38E1F08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4ED598F3" w14:textId="0E22A83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Farid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Qasemlou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Faculty Member of the Encyclopedia of the Islamic World and Member of the Committee on Culture and Civilization of Islam and Iran</w:t>
            </w:r>
          </w:p>
          <w:p w14:paraId="735992AB" w14:textId="77777777" w:rsidR="00C607D3" w:rsidRPr="00756951" w:rsidRDefault="00C607D3" w:rsidP="009355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</w:t>
            </w:r>
            <w:r w:rsidRPr="0093556C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From </w:t>
            </w:r>
            <w:proofErr w:type="spellStart"/>
            <w:r w:rsidRPr="0093556C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Toos</w:t>
            </w:r>
            <w:proofErr w:type="spellEnd"/>
            <w:r w:rsidRPr="0093556C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to Rome Via Tabriz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4E5C95A5" w14:textId="2E8B4665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1F11413D" w14:textId="77777777" w:rsidTr="00612BB7">
        <w:tc>
          <w:tcPr>
            <w:tcW w:w="992" w:type="dxa"/>
          </w:tcPr>
          <w:p w14:paraId="155B451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14:02</w:t>
            </w:r>
          </w:p>
        </w:tc>
        <w:tc>
          <w:tcPr>
            <w:tcW w:w="993" w:type="dxa"/>
          </w:tcPr>
          <w:p w14:paraId="6976592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14:07</w:t>
            </w:r>
          </w:p>
        </w:tc>
        <w:tc>
          <w:tcPr>
            <w:tcW w:w="1134" w:type="dxa"/>
          </w:tcPr>
          <w:p w14:paraId="7C46DFD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46054D0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46932B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62CAF476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680C9F8D" w14:textId="77777777" w:rsidTr="00612BB7">
        <w:tc>
          <w:tcPr>
            <w:tcW w:w="992" w:type="dxa"/>
          </w:tcPr>
          <w:p w14:paraId="740089FD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14:07</w:t>
            </w:r>
          </w:p>
        </w:tc>
        <w:tc>
          <w:tcPr>
            <w:tcW w:w="993" w:type="dxa"/>
          </w:tcPr>
          <w:p w14:paraId="53BA9E0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14:08</w:t>
            </w:r>
          </w:p>
        </w:tc>
        <w:tc>
          <w:tcPr>
            <w:tcW w:w="1134" w:type="dxa"/>
          </w:tcPr>
          <w:p w14:paraId="394D5AC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67A0047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0D74AD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5E5E7072" w14:textId="6CD05489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Welcoming the Keynote speaker Dr.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Seyed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Hojjatolhagh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Hosseini</w:t>
            </w:r>
            <w:proofErr w:type="spellEnd"/>
          </w:p>
        </w:tc>
      </w:tr>
      <w:tr w:rsidR="00C607D3" w14:paraId="7EC4B4BA" w14:textId="77777777" w:rsidTr="00612BB7">
        <w:tc>
          <w:tcPr>
            <w:tcW w:w="992" w:type="dxa"/>
          </w:tcPr>
          <w:p w14:paraId="4751DD3B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14:08</w:t>
            </w:r>
          </w:p>
        </w:tc>
        <w:tc>
          <w:tcPr>
            <w:tcW w:w="993" w:type="dxa"/>
          </w:tcPr>
          <w:p w14:paraId="2AA107B0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14:28</w:t>
            </w:r>
          </w:p>
        </w:tc>
        <w:tc>
          <w:tcPr>
            <w:tcW w:w="1134" w:type="dxa"/>
          </w:tcPr>
          <w:p w14:paraId="7EB0A9F3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5A74C64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4CE6E343" w14:textId="77777777" w:rsidR="00C607D3" w:rsidRDefault="00C607D3" w:rsidP="0013645A">
            <w:pPr>
              <w:jc w:val="center"/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Seyed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Hojjatolhagh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Hosseini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Researcher and Author of </w:t>
            </w:r>
            <w:proofErr w:type="spellStart"/>
            <w:r w:rsidRPr="0013645A">
              <w:rPr>
                <w:rFonts w:ascii="Book Antiqua" w:hAnsi="Book Antiqua" w:cs="Times New Roman"/>
                <w:sz w:val="20"/>
                <w:szCs w:val="20"/>
                <w:lang w:bidi="fa-IR"/>
              </w:rPr>
              <w:t>Khajeh</w:t>
            </w:r>
            <w:proofErr w:type="spellEnd"/>
            <w:r w:rsidRPr="0013645A">
              <w:rPr>
                <w:rFonts w:ascii="Book Antiqua" w:hAnsi="Book Antiqua" w:cs="Times New Roman"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 w:rsidRPr="0013645A">
              <w:rPr>
                <w:rFonts w:ascii="Book Antiqua" w:hAnsi="Book Antiqua" w:cs="Times New Roman"/>
                <w:sz w:val="20"/>
                <w:szCs w:val="20"/>
                <w:lang w:bidi="fa-IR"/>
              </w:rPr>
              <w:t>Toos</w:t>
            </w:r>
            <w:r w:rsidRPr="0013645A">
              <w:rPr>
                <w:rFonts w:ascii="Book Antiqua" w:hAnsi="Book Antiqua" w:cs="Times New Roman"/>
                <w:i/>
                <w:sz w:val="20"/>
                <w:szCs w:val="20"/>
                <w:lang w:bidi="fa-IR"/>
              </w:rPr>
              <w:t>i</w:t>
            </w:r>
            <w:proofErr w:type="spellEnd"/>
            <w:r w:rsidRPr="0013645A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 xml:space="preserve"> 's </w:t>
            </w:r>
            <w:r w:rsidRPr="0013645A"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  <w:t>Comprehensive</w:t>
            </w:r>
            <w:r w:rsidRPr="00ED563B"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  <w:t xml:space="preserve"> Bibliograph</w:t>
            </w:r>
            <w:r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  <w:t>y</w:t>
            </w:r>
          </w:p>
          <w:p w14:paraId="50A962E5" w14:textId="77777777" w:rsidR="00C607D3" w:rsidRDefault="00C607D3" w:rsidP="00136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  <w:t>(</w:t>
            </w:r>
            <w:proofErr w:type="spellStart"/>
            <w:r w:rsidRPr="0013645A">
              <w:rPr>
                <w:rFonts w:ascii="Book Antiqua" w:hAnsi="Book Antiqua" w:cs="Times New Roman"/>
                <w:b/>
                <w:i/>
                <w:sz w:val="20"/>
                <w:szCs w:val="20"/>
                <w:lang w:bidi="fa-IR"/>
              </w:rPr>
              <w:t>Khajeh</w:t>
            </w:r>
            <w:proofErr w:type="spellEnd"/>
            <w:r w:rsidRPr="0013645A">
              <w:rPr>
                <w:rFonts w:ascii="Book Antiqua" w:hAnsi="Book Antiqua" w:cs="Times New Roman"/>
                <w:b/>
                <w:i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 w:rsidRPr="0013645A">
              <w:rPr>
                <w:rFonts w:ascii="Book Antiqua" w:hAnsi="Book Antiqua" w:cs="Times New Roman"/>
                <w:b/>
                <w:i/>
                <w:sz w:val="20"/>
                <w:szCs w:val="20"/>
                <w:lang w:bidi="fa-IR"/>
              </w:rPr>
              <w:t>Toosi</w:t>
            </w:r>
            <w:proofErr w:type="spellEnd"/>
            <w:r w:rsidRPr="0013645A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</w:rPr>
              <w:t xml:space="preserve"> 's </w:t>
            </w:r>
            <w:r w:rsidRPr="0013645A">
              <w:rPr>
                <w:rStyle w:val="Emphasis"/>
                <w:rFonts w:ascii="Book Antiqua" w:eastAsia="Times New Roman" w:hAnsi="Book Antiqua" w:cs="Times New Roman"/>
                <w:b/>
                <w:i w:val="0"/>
                <w:sz w:val="20"/>
                <w:szCs w:val="20"/>
              </w:rPr>
              <w:t>Comprehensive Bibliography</w:t>
            </w:r>
            <w:r>
              <w:rPr>
                <w:rStyle w:val="Emphasis"/>
                <w:rFonts w:ascii="Book Antiqua" w:eastAsia="Times New Roman" w:hAnsi="Book Antiqua"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43D811" w14:textId="25713EE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6042B202" w14:textId="77777777" w:rsidTr="00612BB7">
        <w:tc>
          <w:tcPr>
            <w:tcW w:w="992" w:type="dxa"/>
          </w:tcPr>
          <w:p w14:paraId="5B563862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14:28</w:t>
            </w:r>
          </w:p>
        </w:tc>
        <w:tc>
          <w:tcPr>
            <w:tcW w:w="993" w:type="dxa"/>
          </w:tcPr>
          <w:p w14:paraId="15BDE856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14:33</w:t>
            </w:r>
          </w:p>
        </w:tc>
        <w:tc>
          <w:tcPr>
            <w:tcW w:w="1134" w:type="dxa"/>
          </w:tcPr>
          <w:p w14:paraId="3186F1D3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20F8098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6692BD76" w14:textId="4C5D8BD3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267B38E7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6938EBD8" w14:textId="77777777" w:rsidTr="00612BB7">
        <w:tc>
          <w:tcPr>
            <w:tcW w:w="992" w:type="dxa"/>
          </w:tcPr>
          <w:p w14:paraId="79B3EA7D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14:33</w:t>
            </w:r>
          </w:p>
        </w:tc>
        <w:tc>
          <w:tcPr>
            <w:tcW w:w="993" w:type="dxa"/>
          </w:tcPr>
          <w:p w14:paraId="0637AF9B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14:34</w:t>
            </w:r>
          </w:p>
        </w:tc>
        <w:tc>
          <w:tcPr>
            <w:tcW w:w="1134" w:type="dxa"/>
          </w:tcPr>
          <w:p w14:paraId="215879E5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5A48FC9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D0F01C0" w14:textId="3BC9EB4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03C2F4E0" w14:textId="28CFD383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Welcoming the Keynote speaker Dr. </w:t>
            </w:r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Habib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Gharar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Khosroshahi</w:t>
            </w:r>
            <w:proofErr w:type="spellEnd"/>
          </w:p>
        </w:tc>
      </w:tr>
      <w:tr w:rsidR="00C607D3" w14:paraId="205EEA62" w14:textId="77777777" w:rsidTr="00612BB7">
        <w:tc>
          <w:tcPr>
            <w:tcW w:w="992" w:type="dxa"/>
          </w:tcPr>
          <w:p w14:paraId="47BCBFB2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14:34</w:t>
            </w:r>
          </w:p>
        </w:tc>
        <w:tc>
          <w:tcPr>
            <w:tcW w:w="993" w:type="dxa"/>
          </w:tcPr>
          <w:p w14:paraId="2F12DDAA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14:54</w:t>
            </w:r>
          </w:p>
        </w:tc>
        <w:tc>
          <w:tcPr>
            <w:tcW w:w="1134" w:type="dxa"/>
          </w:tcPr>
          <w:p w14:paraId="01CE9FF9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6EDBC56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032131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Habib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Gharar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Khosroshahi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, Faculty Member of The Institute for Research in Fundamental Sciences (</w:t>
            </w:r>
            <w:r w:rsidRPr="007C0A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Iranian National Observatory (INO)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1C1302CB" w14:textId="7280CEC0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62A4E5A5" w14:textId="77777777" w:rsidTr="00612BB7">
        <w:tc>
          <w:tcPr>
            <w:tcW w:w="992" w:type="dxa"/>
          </w:tcPr>
          <w:p w14:paraId="74528226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14:54</w:t>
            </w:r>
          </w:p>
        </w:tc>
        <w:tc>
          <w:tcPr>
            <w:tcW w:w="993" w:type="dxa"/>
          </w:tcPr>
          <w:p w14:paraId="1C57CFC3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14:59</w:t>
            </w:r>
          </w:p>
        </w:tc>
        <w:tc>
          <w:tcPr>
            <w:tcW w:w="1134" w:type="dxa"/>
          </w:tcPr>
          <w:p w14:paraId="6FCA2B4D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39EC236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3171F2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1912005E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6CEDCC49" w14:textId="77777777" w:rsidTr="00612BB7">
        <w:tc>
          <w:tcPr>
            <w:tcW w:w="992" w:type="dxa"/>
          </w:tcPr>
          <w:p w14:paraId="6B0AE06D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14:59</w:t>
            </w:r>
          </w:p>
        </w:tc>
        <w:tc>
          <w:tcPr>
            <w:tcW w:w="993" w:type="dxa"/>
          </w:tcPr>
          <w:p w14:paraId="1B50AE9C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15:00</w:t>
            </w:r>
          </w:p>
        </w:tc>
        <w:tc>
          <w:tcPr>
            <w:tcW w:w="1134" w:type="dxa"/>
          </w:tcPr>
          <w:p w14:paraId="014757A4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28F9CE3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1268470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4579CE57" w14:textId="7F11C772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>Welcoming the Keynote speaker Dr</w:t>
            </w:r>
            <w:proofErr w:type="gramStart"/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Fariborz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Masoudi</w:t>
            </w:r>
            <w:proofErr w:type="spellEnd"/>
          </w:p>
        </w:tc>
      </w:tr>
      <w:tr w:rsidR="00C607D3" w14:paraId="62BC2B5D" w14:textId="77777777" w:rsidTr="00612BB7">
        <w:tc>
          <w:tcPr>
            <w:tcW w:w="992" w:type="dxa"/>
          </w:tcPr>
          <w:p w14:paraId="79C30B98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15:00</w:t>
            </w:r>
          </w:p>
        </w:tc>
        <w:tc>
          <w:tcPr>
            <w:tcW w:w="993" w:type="dxa"/>
          </w:tcPr>
          <w:p w14:paraId="4AA0C8D2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15:20</w:t>
            </w:r>
          </w:p>
        </w:tc>
        <w:tc>
          <w:tcPr>
            <w:tcW w:w="1134" w:type="dxa"/>
          </w:tcPr>
          <w:p w14:paraId="1544EAD8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0FF2300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929EC16" w14:textId="629C09CA" w:rsidR="00C607D3" w:rsidRPr="00756951" w:rsidRDefault="00C607D3" w:rsidP="007C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Fariborz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Masoudi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Acting Head of Science and Technology Park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Shahid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Beheshti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University (</w:t>
            </w:r>
            <w:r w:rsidRPr="007C0A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The Role of Basic Sciences in Technology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3852FCE2" w14:textId="6D2F29B1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6009FA49" w14:textId="77777777" w:rsidTr="00612BB7">
        <w:tc>
          <w:tcPr>
            <w:tcW w:w="992" w:type="dxa"/>
          </w:tcPr>
          <w:p w14:paraId="67D870A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15:20</w:t>
            </w:r>
          </w:p>
        </w:tc>
        <w:tc>
          <w:tcPr>
            <w:tcW w:w="993" w:type="dxa"/>
          </w:tcPr>
          <w:p w14:paraId="756625F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15:25</w:t>
            </w:r>
          </w:p>
        </w:tc>
        <w:tc>
          <w:tcPr>
            <w:tcW w:w="1134" w:type="dxa"/>
          </w:tcPr>
          <w:p w14:paraId="6ACB14C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0BE9CC6D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3541DE2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6D0B27FD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0DF0C979" w14:textId="77777777" w:rsidTr="00612BB7">
        <w:tc>
          <w:tcPr>
            <w:tcW w:w="992" w:type="dxa"/>
          </w:tcPr>
          <w:p w14:paraId="79D3B99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15:25</w:t>
            </w:r>
          </w:p>
        </w:tc>
        <w:tc>
          <w:tcPr>
            <w:tcW w:w="993" w:type="dxa"/>
          </w:tcPr>
          <w:p w14:paraId="4A8354A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15:26</w:t>
            </w:r>
          </w:p>
        </w:tc>
        <w:tc>
          <w:tcPr>
            <w:tcW w:w="1134" w:type="dxa"/>
          </w:tcPr>
          <w:p w14:paraId="2B538E7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3F8D587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C8813B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7B6933AF" w14:textId="5FFD007C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 w:rsidRPr="00C607D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Welcoming the Keynote speaker Dr.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lastRenderedPageBreak/>
              <w:t>Sadollah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Nasiri</w:t>
            </w:r>
            <w:proofErr w:type="spellEnd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C607D3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Qeidari</w:t>
            </w:r>
            <w:proofErr w:type="spellEnd"/>
          </w:p>
        </w:tc>
      </w:tr>
      <w:tr w:rsidR="00C607D3" w14:paraId="487876DD" w14:textId="77777777" w:rsidTr="00612BB7">
        <w:tc>
          <w:tcPr>
            <w:tcW w:w="992" w:type="dxa"/>
          </w:tcPr>
          <w:p w14:paraId="696DD50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>15:26</w:t>
            </w:r>
          </w:p>
        </w:tc>
        <w:tc>
          <w:tcPr>
            <w:tcW w:w="993" w:type="dxa"/>
          </w:tcPr>
          <w:p w14:paraId="3592AF4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15:46</w:t>
            </w:r>
          </w:p>
        </w:tc>
        <w:tc>
          <w:tcPr>
            <w:tcW w:w="1134" w:type="dxa"/>
          </w:tcPr>
          <w:p w14:paraId="575C38E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850" w:type="dxa"/>
            <w:vMerge/>
          </w:tcPr>
          <w:p w14:paraId="07FFA92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7609B9C0" w14:textId="173072FC" w:rsidR="00C607D3" w:rsidRDefault="00C607D3" w:rsidP="007C0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Speech by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Sadollah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Nasiri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Qeidari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Faculty Member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Shahid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Beheshti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University and Member of the Islamic World Encyclopedia and Member of the Committee on Culture and Civilization of Islam and Iran</w:t>
            </w:r>
          </w:p>
          <w:p w14:paraId="6E27E08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</w:t>
            </w:r>
            <w:r w:rsidRPr="007C0A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Position of </w:t>
            </w:r>
            <w:proofErr w:type="spellStart"/>
            <w:r w:rsidRPr="007C0A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>Maragheh</w:t>
            </w:r>
            <w:proofErr w:type="spellEnd"/>
            <w:r w:rsidRPr="007C0AD8">
              <w:rPr>
                <w:rFonts w:ascii="Times New Roman" w:hAnsi="Times New Roman" w:cs="Times New Roman"/>
                <w:b/>
                <w:i/>
                <w:sz w:val="20"/>
                <w:szCs w:val="20"/>
                <w:lang w:bidi="fa-IR"/>
              </w:rPr>
              <w:t xml:space="preserve"> Observatory in The History of Astronomy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1701" w:type="dxa"/>
          </w:tcPr>
          <w:p w14:paraId="0ADC821E" w14:textId="0E81FD68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001BAC69" w14:textId="77777777" w:rsidTr="00612BB7">
        <w:tc>
          <w:tcPr>
            <w:tcW w:w="992" w:type="dxa"/>
          </w:tcPr>
          <w:p w14:paraId="5074DE7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15:46</w:t>
            </w:r>
          </w:p>
        </w:tc>
        <w:tc>
          <w:tcPr>
            <w:tcW w:w="993" w:type="dxa"/>
          </w:tcPr>
          <w:p w14:paraId="2E866CF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15:51</w:t>
            </w:r>
          </w:p>
        </w:tc>
        <w:tc>
          <w:tcPr>
            <w:tcW w:w="1134" w:type="dxa"/>
          </w:tcPr>
          <w:p w14:paraId="760E35D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850" w:type="dxa"/>
            <w:vMerge/>
          </w:tcPr>
          <w:p w14:paraId="1A3530B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59B60D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34DF931E" w14:textId="77777777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</w:p>
        </w:tc>
      </w:tr>
      <w:tr w:rsidR="00C607D3" w14:paraId="62B77B98" w14:textId="77777777" w:rsidTr="00612BB7">
        <w:tc>
          <w:tcPr>
            <w:tcW w:w="992" w:type="dxa"/>
          </w:tcPr>
          <w:p w14:paraId="40B1E8B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15:21</w:t>
            </w:r>
          </w:p>
        </w:tc>
        <w:tc>
          <w:tcPr>
            <w:tcW w:w="993" w:type="dxa"/>
          </w:tcPr>
          <w:p w14:paraId="0438E97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15:52</w:t>
            </w:r>
          </w:p>
        </w:tc>
        <w:tc>
          <w:tcPr>
            <w:tcW w:w="1134" w:type="dxa"/>
          </w:tcPr>
          <w:p w14:paraId="1661DC5E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34FBCF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6511401F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61D5D0C8" w14:textId="0326AD30" w:rsidR="00C607D3" w:rsidRPr="00C607D3" w:rsidRDefault="00C607D3" w:rsidP="00C607D3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of the 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Ending of the Third Session</w:t>
            </w:r>
          </w:p>
        </w:tc>
      </w:tr>
      <w:tr w:rsidR="00C607D3" w14:paraId="30BF6F3A" w14:textId="77777777" w:rsidTr="00612BB7">
        <w:tc>
          <w:tcPr>
            <w:tcW w:w="992" w:type="dxa"/>
            <w:shd w:val="clear" w:color="auto" w:fill="F2F2F2" w:themeFill="background1" w:themeFillShade="F2"/>
          </w:tcPr>
          <w:p w14:paraId="340D687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15:52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6E36F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16:10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3F540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486A60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5C9B01C6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19FF67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607D3" w14:paraId="53DBAF26" w14:textId="77777777" w:rsidTr="00612BB7">
        <w:tc>
          <w:tcPr>
            <w:tcW w:w="992" w:type="dxa"/>
          </w:tcPr>
          <w:p w14:paraId="3B1AD3C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16:10</w:t>
            </w:r>
          </w:p>
        </w:tc>
        <w:tc>
          <w:tcPr>
            <w:tcW w:w="993" w:type="dxa"/>
          </w:tcPr>
          <w:p w14:paraId="0F3BF6C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16:11</w:t>
            </w:r>
          </w:p>
        </w:tc>
        <w:tc>
          <w:tcPr>
            <w:tcW w:w="1134" w:type="dxa"/>
          </w:tcPr>
          <w:p w14:paraId="0A76F694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14:paraId="10DE4DC8" w14:textId="77777777" w:rsidR="00C607D3" w:rsidRPr="00756951" w:rsidRDefault="00C607D3" w:rsidP="001364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Paper Presentations</w:t>
            </w:r>
          </w:p>
        </w:tc>
        <w:tc>
          <w:tcPr>
            <w:tcW w:w="5103" w:type="dxa"/>
          </w:tcPr>
          <w:p w14:paraId="3B5AA61B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1FA33958" w14:textId="1791FD80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Introduction and Announcement of the Paper’s Video Projection</w:t>
            </w:r>
          </w:p>
        </w:tc>
      </w:tr>
      <w:tr w:rsidR="00C607D3" w14:paraId="2E195C3E" w14:textId="77777777" w:rsidTr="00612BB7">
        <w:tc>
          <w:tcPr>
            <w:tcW w:w="992" w:type="dxa"/>
          </w:tcPr>
          <w:p w14:paraId="2DDB17E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16:11</w:t>
            </w:r>
          </w:p>
        </w:tc>
        <w:tc>
          <w:tcPr>
            <w:tcW w:w="993" w:type="dxa"/>
          </w:tcPr>
          <w:p w14:paraId="4930BD4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16:26</w:t>
            </w:r>
          </w:p>
        </w:tc>
        <w:tc>
          <w:tcPr>
            <w:tcW w:w="1134" w:type="dxa"/>
          </w:tcPr>
          <w:p w14:paraId="6DD9334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</w:t>
            </w:r>
          </w:p>
        </w:tc>
        <w:tc>
          <w:tcPr>
            <w:tcW w:w="850" w:type="dxa"/>
            <w:vMerge/>
          </w:tcPr>
          <w:p w14:paraId="40908A9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420FF59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Paper Presentation: The Foundation of the First International Academy of Astronomical Sciences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Maragheh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Observatory)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Tousi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Author: 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Eftekhar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Qasemzadeh</w:t>
            </w:r>
            <w:proofErr w:type="spellEnd"/>
          </w:p>
        </w:tc>
        <w:tc>
          <w:tcPr>
            <w:tcW w:w="1701" w:type="dxa"/>
          </w:tcPr>
          <w:p w14:paraId="00F0B9ED" w14:textId="42F6D212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Video Projection</w:t>
            </w:r>
          </w:p>
        </w:tc>
      </w:tr>
      <w:tr w:rsidR="00C607D3" w14:paraId="0B592745" w14:textId="77777777" w:rsidTr="00612BB7">
        <w:tc>
          <w:tcPr>
            <w:tcW w:w="992" w:type="dxa"/>
          </w:tcPr>
          <w:p w14:paraId="1DF47145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16:26</w:t>
            </w:r>
          </w:p>
        </w:tc>
        <w:tc>
          <w:tcPr>
            <w:tcW w:w="993" w:type="dxa"/>
          </w:tcPr>
          <w:p w14:paraId="45AA32A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16:30</w:t>
            </w:r>
          </w:p>
        </w:tc>
        <w:tc>
          <w:tcPr>
            <w:tcW w:w="1134" w:type="dxa"/>
          </w:tcPr>
          <w:p w14:paraId="2D65226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850" w:type="dxa"/>
            <w:vMerge/>
          </w:tcPr>
          <w:p w14:paraId="1BE62F7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68B71AAD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53875F20" w14:textId="4D1D4FDD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6BE340EA" w14:textId="77777777" w:rsidTr="00612BB7">
        <w:tc>
          <w:tcPr>
            <w:tcW w:w="992" w:type="dxa"/>
          </w:tcPr>
          <w:p w14:paraId="764430F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16:30</w:t>
            </w:r>
          </w:p>
        </w:tc>
        <w:tc>
          <w:tcPr>
            <w:tcW w:w="993" w:type="dxa"/>
          </w:tcPr>
          <w:p w14:paraId="31178F0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16:31</w:t>
            </w:r>
          </w:p>
        </w:tc>
        <w:tc>
          <w:tcPr>
            <w:tcW w:w="1134" w:type="dxa"/>
          </w:tcPr>
          <w:p w14:paraId="6FD7FAC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4BBBA2D1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78620A8F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643BF999" w14:textId="014449ED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Introduction and Announcement of the Paper’s Video Projection</w:t>
            </w:r>
          </w:p>
        </w:tc>
      </w:tr>
      <w:tr w:rsidR="00C607D3" w14:paraId="7DB28376" w14:textId="77777777" w:rsidTr="00612BB7">
        <w:tc>
          <w:tcPr>
            <w:tcW w:w="992" w:type="dxa"/>
          </w:tcPr>
          <w:p w14:paraId="083E452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16:31</w:t>
            </w:r>
          </w:p>
        </w:tc>
        <w:tc>
          <w:tcPr>
            <w:tcW w:w="993" w:type="dxa"/>
          </w:tcPr>
          <w:p w14:paraId="57EF8B42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16:46</w:t>
            </w:r>
          </w:p>
        </w:tc>
        <w:tc>
          <w:tcPr>
            <w:tcW w:w="1134" w:type="dxa"/>
          </w:tcPr>
          <w:p w14:paraId="1BBE559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</w:t>
            </w:r>
          </w:p>
        </w:tc>
        <w:tc>
          <w:tcPr>
            <w:tcW w:w="850" w:type="dxa"/>
            <w:vMerge/>
          </w:tcPr>
          <w:p w14:paraId="6FE764C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1B1283C9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Paper Presentation: Logical Innovations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Tousi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Author: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Ebrahim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Noei</w:t>
            </w:r>
            <w:proofErr w:type="spellEnd"/>
          </w:p>
        </w:tc>
        <w:tc>
          <w:tcPr>
            <w:tcW w:w="1701" w:type="dxa"/>
          </w:tcPr>
          <w:p w14:paraId="305666CD" w14:textId="50325343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Video Projection</w:t>
            </w:r>
          </w:p>
        </w:tc>
      </w:tr>
      <w:tr w:rsidR="00C607D3" w14:paraId="26E3377B" w14:textId="77777777" w:rsidTr="00612BB7">
        <w:tc>
          <w:tcPr>
            <w:tcW w:w="992" w:type="dxa"/>
          </w:tcPr>
          <w:p w14:paraId="446A408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16:46</w:t>
            </w:r>
          </w:p>
        </w:tc>
        <w:tc>
          <w:tcPr>
            <w:tcW w:w="993" w:type="dxa"/>
          </w:tcPr>
          <w:p w14:paraId="3B3A3BD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16:50</w:t>
            </w:r>
          </w:p>
        </w:tc>
        <w:tc>
          <w:tcPr>
            <w:tcW w:w="1134" w:type="dxa"/>
          </w:tcPr>
          <w:p w14:paraId="44171EF8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850" w:type="dxa"/>
            <w:vMerge/>
          </w:tcPr>
          <w:p w14:paraId="460BE4D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5156D04A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0A818BF7" w14:textId="7C829380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25A6F8F8" w14:textId="77777777" w:rsidTr="00612BB7">
        <w:tc>
          <w:tcPr>
            <w:tcW w:w="992" w:type="dxa"/>
          </w:tcPr>
          <w:p w14:paraId="75D43EB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16:50</w:t>
            </w:r>
          </w:p>
        </w:tc>
        <w:tc>
          <w:tcPr>
            <w:tcW w:w="993" w:type="dxa"/>
          </w:tcPr>
          <w:p w14:paraId="6A7745A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16:51</w:t>
            </w:r>
          </w:p>
        </w:tc>
        <w:tc>
          <w:tcPr>
            <w:tcW w:w="1134" w:type="dxa"/>
          </w:tcPr>
          <w:p w14:paraId="7CB7063B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  <w:vMerge/>
          </w:tcPr>
          <w:p w14:paraId="1476EFF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31E1556A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2C968632" w14:textId="20859D2D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Introduction and Announcement of the Paper’s Video Projection</w:t>
            </w:r>
          </w:p>
        </w:tc>
      </w:tr>
      <w:tr w:rsidR="00C607D3" w14:paraId="205671DF" w14:textId="77777777" w:rsidTr="00612BB7">
        <w:tc>
          <w:tcPr>
            <w:tcW w:w="992" w:type="dxa"/>
          </w:tcPr>
          <w:p w14:paraId="11A9FC8A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16:51</w:t>
            </w:r>
          </w:p>
        </w:tc>
        <w:tc>
          <w:tcPr>
            <w:tcW w:w="993" w:type="dxa"/>
          </w:tcPr>
          <w:p w14:paraId="414A07A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17:06</w:t>
            </w:r>
          </w:p>
        </w:tc>
        <w:tc>
          <w:tcPr>
            <w:tcW w:w="1134" w:type="dxa"/>
          </w:tcPr>
          <w:p w14:paraId="50159E56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</w:t>
            </w:r>
          </w:p>
        </w:tc>
        <w:tc>
          <w:tcPr>
            <w:tcW w:w="850" w:type="dxa"/>
            <w:vMerge/>
          </w:tcPr>
          <w:p w14:paraId="68683A4F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0191C637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Paper Presentation: The Relationship Between Reason and Religion from the Perspective of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Nasir Al-Din Al-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Tousi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, Author: 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Maedeh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Pesarakloo</w:t>
            </w:r>
            <w:proofErr w:type="spellEnd"/>
          </w:p>
        </w:tc>
        <w:tc>
          <w:tcPr>
            <w:tcW w:w="1701" w:type="dxa"/>
          </w:tcPr>
          <w:p w14:paraId="506DD378" w14:textId="1E608F4C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Video Projection</w:t>
            </w:r>
          </w:p>
        </w:tc>
      </w:tr>
      <w:tr w:rsidR="00C607D3" w14:paraId="67B33CFC" w14:textId="77777777" w:rsidTr="00612BB7">
        <w:tc>
          <w:tcPr>
            <w:tcW w:w="992" w:type="dxa"/>
          </w:tcPr>
          <w:p w14:paraId="2F5B3DB2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17:06</w:t>
            </w:r>
          </w:p>
        </w:tc>
        <w:tc>
          <w:tcPr>
            <w:tcW w:w="993" w:type="dxa"/>
          </w:tcPr>
          <w:p w14:paraId="5A5AACA8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17:10</w:t>
            </w:r>
          </w:p>
        </w:tc>
        <w:tc>
          <w:tcPr>
            <w:tcW w:w="1134" w:type="dxa"/>
          </w:tcPr>
          <w:p w14:paraId="639E7E73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850" w:type="dxa"/>
          </w:tcPr>
          <w:p w14:paraId="5265DE50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290E896B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Q&amp;A Session</w:t>
            </w:r>
          </w:p>
        </w:tc>
        <w:tc>
          <w:tcPr>
            <w:tcW w:w="1701" w:type="dxa"/>
          </w:tcPr>
          <w:p w14:paraId="2DBA85FE" w14:textId="030543DA" w:rsidR="00C607D3" w:rsidRPr="00C607D3" w:rsidRDefault="00C607D3" w:rsidP="00756951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Online </w:t>
            </w:r>
          </w:p>
        </w:tc>
      </w:tr>
      <w:tr w:rsidR="00C607D3" w14:paraId="32E9DCDD" w14:textId="77777777" w:rsidTr="00612BB7">
        <w:tc>
          <w:tcPr>
            <w:tcW w:w="992" w:type="dxa"/>
          </w:tcPr>
          <w:p w14:paraId="623775F9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17:10</w:t>
            </w:r>
          </w:p>
        </w:tc>
        <w:tc>
          <w:tcPr>
            <w:tcW w:w="993" w:type="dxa"/>
          </w:tcPr>
          <w:p w14:paraId="04B5B6EA" w14:textId="77777777" w:rsidR="00C607D3" w:rsidRPr="00756951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17:11</w:t>
            </w:r>
          </w:p>
        </w:tc>
        <w:tc>
          <w:tcPr>
            <w:tcW w:w="1134" w:type="dxa"/>
          </w:tcPr>
          <w:p w14:paraId="4A36E03C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850" w:type="dxa"/>
          </w:tcPr>
          <w:p w14:paraId="36454499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5103" w:type="dxa"/>
          </w:tcPr>
          <w:p w14:paraId="1A658384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The Moderator</w:t>
            </w:r>
          </w:p>
        </w:tc>
        <w:tc>
          <w:tcPr>
            <w:tcW w:w="1701" w:type="dxa"/>
          </w:tcPr>
          <w:p w14:paraId="437321F0" w14:textId="1569B05C" w:rsidR="00C607D3" w:rsidRPr="00C607D3" w:rsidRDefault="00C607D3" w:rsidP="00C607D3">
            <w:pPr>
              <w:jc w:val="center"/>
              <w:rPr>
                <w:rFonts w:ascii="Book Antiqua" w:hAnsi="Book Antiqua" w:cs="Times New Roman"/>
                <w:sz w:val="16"/>
                <w:szCs w:val="16"/>
                <w:lang w:bidi="fa-IR"/>
              </w:rPr>
            </w:pP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>Announcement</w:t>
            </w:r>
            <w:r w:rsidRPr="00E00A53"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Book Antiqua" w:hAnsi="Book Antiqua" w:cs="Times New Roman"/>
                <w:sz w:val="16"/>
                <w:szCs w:val="16"/>
                <w:lang w:bidi="fa-IR"/>
              </w:rPr>
              <w:t xml:space="preserve">of the </w:t>
            </w:r>
            <w:r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Ending of the Fourth Session and Welcoming the Conference Chairman for the Ending Speech</w:t>
            </w:r>
          </w:p>
        </w:tc>
      </w:tr>
      <w:tr w:rsidR="00C607D3" w14:paraId="6BBD7582" w14:textId="77777777" w:rsidTr="00612BB7">
        <w:tc>
          <w:tcPr>
            <w:tcW w:w="992" w:type="dxa"/>
            <w:shd w:val="clear" w:color="auto" w:fill="F2F2F2" w:themeFill="background1" w:themeFillShade="F2"/>
          </w:tcPr>
          <w:p w14:paraId="50CADA9C" w14:textId="77777777" w:rsidR="00C607D3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17:11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3161B9" w14:textId="77777777" w:rsidR="00C607D3" w:rsidRDefault="00C607D3" w:rsidP="00612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17:25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7EC1E3" w14:textId="77777777" w:rsidR="00C607D3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14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14:paraId="4FE0E679" w14:textId="77777777" w:rsidR="00C607D3" w:rsidRDefault="00C607D3" w:rsidP="00CD0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Conference Closing Session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1F694F7" w14:textId="77777777" w:rsidR="00C607D3" w:rsidRPr="00756951" w:rsidRDefault="00C607D3" w:rsidP="007569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14:paraId="5E51FBC1" w14:textId="77777777" w:rsidR="00756951" w:rsidRPr="00756951" w:rsidRDefault="00756951" w:rsidP="00756951">
      <w:pPr>
        <w:jc w:val="center"/>
        <w:rPr>
          <w:rFonts w:ascii="Times New Roman" w:hAnsi="Times New Roman" w:cs="Times New Roman"/>
          <w:sz w:val="22"/>
          <w:szCs w:val="22"/>
          <w:lang w:bidi="fa-IR"/>
        </w:rPr>
      </w:pPr>
    </w:p>
    <w:p w14:paraId="0A3411E1" w14:textId="77777777" w:rsidR="000D2D78" w:rsidRPr="00756951" w:rsidRDefault="00756951" w:rsidP="0075695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sectPr w:rsidR="000D2D78" w:rsidRPr="00756951" w:rsidSect="000D2D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51"/>
    <w:rsid w:val="00017B79"/>
    <w:rsid w:val="000D2D78"/>
    <w:rsid w:val="0013645A"/>
    <w:rsid w:val="003D76C3"/>
    <w:rsid w:val="00612BB7"/>
    <w:rsid w:val="00680F84"/>
    <w:rsid w:val="00756951"/>
    <w:rsid w:val="007C0AD8"/>
    <w:rsid w:val="0093556C"/>
    <w:rsid w:val="00AC1C12"/>
    <w:rsid w:val="00C607D3"/>
    <w:rsid w:val="00CD0C41"/>
    <w:rsid w:val="00E00A53"/>
    <w:rsid w:val="00E10775"/>
    <w:rsid w:val="00E644A2"/>
    <w:rsid w:val="00EB1EC6"/>
    <w:rsid w:val="00ED563B"/>
    <w:rsid w:val="00F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FAE41"/>
  <w14:defaultImageDpi w14:val="300"/>
  <w15:docId w15:val="{512824DB-623D-4E4A-ADF2-FEA85503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9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D5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cknt.sbu.ac.ir" TargetMode="External"/><Relationship Id="rId4" Type="http://schemas.openxmlformats.org/officeDocument/2006/relationships/hyperlink" Target="http://www.sbu.ac.ir/web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</dc:creator>
  <cp:keywords/>
  <dc:description/>
  <cp:lastModifiedBy>Mehr Gostaran</cp:lastModifiedBy>
  <cp:revision>4</cp:revision>
  <dcterms:created xsi:type="dcterms:W3CDTF">2022-02-24T04:34:00Z</dcterms:created>
  <dcterms:modified xsi:type="dcterms:W3CDTF">2022-02-24T07:01:00Z</dcterms:modified>
</cp:coreProperties>
</file>