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FA" w:rsidRPr="00891F79" w:rsidRDefault="00EC61FA" w:rsidP="00271BB8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Default="00EC61FA" w:rsidP="00E7406E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E41516" w:rsidRPr="00891F79" w:rsidRDefault="00E41516" w:rsidP="00AD1CB6">
      <w:pPr>
        <w:bidi/>
        <w:spacing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:rsidR="003D65D3" w:rsidRDefault="003D65D3" w:rsidP="00897CDF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اول /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/>
          <w:sz w:val="24"/>
          <w:szCs w:val="24"/>
          <w:rtl/>
          <w:lang w:bidi="fa-IR"/>
        </w:rPr>
        <w:t xml:space="preserve"> </w:t>
      </w:r>
      <w:r w:rsidR="00897CDF">
        <w:rPr>
          <w:rFonts w:cs="B Nazanin" w:hint="cs"/>
          <w:sz w:val="24"/>
          <w:szCs w:val="24"/>
          <w:rtl/>
          <w:lang w:bidi="fa-IR"/>
        </w:rPr>
        <w:t>98-1397</w:t>
      </w:r>
      <w:bookmarkStart w:id="0" w:name="_GoBack"/>
      <w:bookmarkEnd w:id="0"/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45977" w:rsidRPr="001D3437" w:rsidRDefault="00E41516" w:rsidP="00C3777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: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 xml:space="preserve">: نگرش و تغییر آن    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 xml:space="preserve">: 01-1802049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 xml:space="preserve">سه شنبه 13:30 تا 15:30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>دانشکده 316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CE571B" w:rsidRPr="001D3437" w:rsidRDefault="00945977" w:rsidP="00C3777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  <w:r w:rsidR="00013A2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 xml:space="preserve">مونا چراغی    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891F79">
        <w:rPr>
          <w:rFonts w:cs="B Nazanin" w:hint="cs"/>
          <w:b/>
          <w:bCs/>
          <w:sz w:val="24"/>
          <w:szCs w:val="24"/>
          <w:rtl/>
          <w:lang w:bidi="fa-IR"/>
        </w:rPr>
        <w:t>نحوه دسترسی به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 xml:space="preserve">( ایمیل، مراجعه به دفتر کار واقع در مرکز مشاوره)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روز و ساعت ملاقات و تماس با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>دوشنبه صبح تا ظهر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:rsidR="00E41516" w:rsidRPr="001D3437" w:rsidRDefault="003E0EBC" w:rsidP="00891F7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[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>توانایی های نظری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0A74AF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عملی دانشجویان </w:t>
      </w:r>
      <w:r w:rsidR="00945977" w:rsidRPr="001D3437">
        <w:rPr>
          <w:rFonts w:cs="B Nazanin" w:hint="cs"/>
          <w:b/>
          <w:bCs/>
          <w:sz w:val="24"/>
          <w:szCs w:val="24"/>
          <w:rtl/>
          <w:lang w:bidi="fa-IR"/>
        </w:rPr>
        <w:t>که دانشجویان در پایان کلاس کسب می کنند</w:t>
      </w:r>
      <w:r w:rsidR="00E41516" w:rsidRPr="001D3437">
        <w:rPr>
          <w:rFonts w:cs="B Nazanin"/>
          <w:b/>
          <w:bCs/>
          <w:sz w:val="24"/>
          <w:szCs w:val="24"/>
          <w:rtl/>
          <w:lang w:bidi="fa-IR"/>
        </w:rPr>
        <w:t>]</w:t>
      </w:r>
      <w:r w:rsidR="00C3777C">
        <w:rPr>
          <w:rFonts w:cs="B Nazanin" w:hint="cs"/>
          <w:b/>
          <w:bCs/>
          <w:sz w:val="24"/>
          <w:szCs w:val="24"/>
          <w:rtl/>
          <w:lang w:bidi="fa-IR"/>
        </w:rPr>
        <w:t>درک مفهوم نگرش، تعریف آن، اجزای ان، و نحوه تغییر و سنجش آن</w:t>
      </w:r>
    </w:p>
    <w:p w:rsidR="003E0EBC" w:rsidRPr="00013A2E" w:rsidRDefault="003E0EBC" w:rsidP="00013A2E">
      <w:pPr>
        <w:bidi/>
        <w:jc w:val="both"/>
        <w:rPr>
          <w:rFonts w:cs="B Nazanin"/>
          <w:sz w:val="18"/>
          <w:szCs w:val="18"/>
          <w:u w:val="single"/>
          <w:rtl/>
          <w:lang w:bidi="fa-IR"/>
        </w:rPr>
      </w:pP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برنامه هفتگی</w:t>
      </w:r>
      <w:r w:rsidR="000B49B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سرفصل</w:t>
      </w: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ارائه دروس:</w:t>
      </w:r>
      <w:r w:rsidR="00013A2E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(در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تعیین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های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درس،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استاد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مربوطه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صورت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تمایل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تواند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الزامی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و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تحت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انتخابی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(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نظر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دانشجویان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)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مشخص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نماید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>.</w:t>
      </w:r>
      <w:r w:rsidR="00013A2E" w:rsidRPr="00013A2E">
        <w:rPr>
          <w:rFonts w:cs="B Nazanin"/>
          <w:sz w:val="18"/>
          <w:szCs w:val="1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246"/>
      </w:tblGrid>
      <w:tr w:rsidR="00D64FCC" w:rsidRPr="00EC61FA" w:rsidTr="00891F79">
        <w:trPr>
          <w:jc w:val="center"/>
        </w:trPr>
        <w:tc>
          <w:tcPr>
            <w:tcW w:w="3260" w:type="dxa"/>
            <w:shd w:val="clear" w:color="auto" w:fill="D6E3BC" w:themeFill="accent3" w:themeFillTint="66"/>
          </w:tcPr>
          <w:p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46" w:type="dxa"/>
            <w:shd w:val="clear" w:color="auto" w:fill="D6E3BC" w:themeFill="accent3" w:themeFillTint="66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D64FCC" w:rsidRPr="00EC61FA" w:rsidTr="00D64FCC">
        <w:trPr>
          <w:jc w:val="center"/>
        </w:trPr>
        <w:tc>
          <w:tcPr>
            <w:tcW w:w="3260" w:type="dxa"/>
          </w:tcPr>
          <w:p w:rsidR="00D64FCC" w:rsidRPr="00EC61FA" w:rsidRDefault="00C3777C" w:rsidP="00D64FCC">
            <w:pPr>
              <w:bidi/>
              <w:jc w:val="center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مقدمات مربوط به نگرش (تعاریف، اجزا و اهمیت آن)</w:t>
            </w:r>
          </w:p>
        </w:tc>
        <w:tc>
          <w:tcPr>
            <w:tcW w:w="851" w:type="dxa"/>
          </w:tcPr>
          <w:p w:rsidR="00D64FCC" w:rsidRPr="00EC61FA" w:rsidRDefault="00D64FCC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46" w:type="dxa"/>
          </w:tcPr>
          <w:p w:rsidR="00D64FCC" w:rsidRPr="00E7406E" w:rsidRDefault="00C3777C" w:rsidP="006A1BD0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16/11/97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C3777C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مفاهیم مهم، ویژگی</w:t>
            </w:r>
            <w:r>
              <w:rPr>
                <w:rFonts w:cs="B Nazanin"/>
                <w:u w:val="single"/>
                <w:rtl/>
                <w:lang w:bidi="fa-IR"/>
              </w:rPr>
              <w:softHyphen/>
            </w:r>
            <w:r>
              <w:rPr>
                <w:rFonts w:cs="B Nazanin" w:hint="cs"/>
                <w:u w:val="single"/>
                <w:rtl/>
                <w:lang w:bidi="fa-IR"/>
              </w:rPr>
              <w:t xml:space="preserve">های نگرش، </w:t>
            </w:r>
            <w:r w:rsidR="00062099">
              <w:rPr>
                <w:rFonts w:cs="B Nazanin" w:hint="cs"/>
                <w:u w:val="single"/>
                <w:rtl/>
                <w:lang w:bidi="fa-IR"/>
              </w:rPr>
              <w:t xml:space="preserve">تمایز نگرش از سایر مفاهیم، 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23/11/97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تکوین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30/11/97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تکوین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hint="cs"/>
                <w:rtl/>
              </w:rPr>
              <w:t>7/12/97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نگرش و رفتار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14/12/97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نگرش و رفتار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21/12/97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نگرش و رفتار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hint="cs"/>
                <w:rtl/>
              </w:rPr>
              <w:t>20/1/98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تغییر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27/1/98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تغییر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3/2/98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تغییر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10/2/98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تغییر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17/2/98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تغییر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24/2/98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سنجش 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31/2/98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062099">
              <w:rPr>
                <w:rFonts w:cs="B Nazanin" w:hint="cs"/>
                <w:u w:val="single"/>
                <w:rtl/>
                <w:lang w:bidi="fa-IR"/>
              </w:rPr>
              <w:t>سنجش</w:t>
            </w:r>
            <w:r w:rsidRPr="00062099">
              <w:rPr>
                <w:rFonts w:cs="B Nazanin"/>
                <w:u w:val="single"/>
                <w:rtl/>
                <w:lang w:bidi="fa-IR"/>
              </w:rPr>
              <w:t xml:space="preserve"> </w:t>
            </w:r>
            <w:r w:rsidRPr="00062099">
              <w:rPr>
                <w:rFonts w:cs="B Nazanin" w:hint="cs"/>
                <w:u w:val="single"/>
                <w:rtl/>
                <w:lang w:bidi="fa-IR"/>
              </w:rPr>
              <w:t>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7/3/98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062099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 w:rsidRPr="00062099">
              <w:rPr>
                <w:rFonts w:cs="B Nazanin" w:hint="cs"/>
                <w:u w:val="single"/>
                <w:rtl/>
                <w:lang w:bidi="fa-IR"/>
              </w:rPr>
              <w:t>سنجش</w:t>
            </w:r>
            <w:r w:rsidRPr="00062099">
              <w:rPr>
                <w:rFonts w:cs="B Nazanin"/>
                <w:u w:val="single"/>
                <w:rtl/>
                <w:lang w:bidi="fa-IR"/>
              </w:rPr>
              <w:t xml:space="preserve"> </w:t>
            </w:r>
            <w:r w:rsidRPr="00062099">
              <w:rPr>
                <w:rFonts w:cs="B Nazanin" w:hint="cs"/>
                <w:u w:val="single"/>
                <w:rtl/>
                <w:lang w:bidi="fa-IR"/>
              </w:rPr>
              <w:t>نگرش</w:t>
            </w: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246" w:type="dxa"/>
          </w:tcPr>
          <w:p w:rsidR="006A1BD0" w:rsidRDefault="00C3777C" w:rsidP="006A1BD0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21/3/98</w:t>
            </w:r>
          </w:p>
        </w:tc>
      </w:tr>
      <w:tr w:rsidR="006A1BD0" w:rsidRPr="00EC61FA" w:rsidTr="00D64FCC">
        <w:trPr>
          <w:jc w:val="center"/>
        </w:trPr>
        <w:tc>
          <w:tcPr>
            <w:tcW w:w="3260" w:type="dxa"/>
          </w:tcPr>
          <w:p w:rsidR="006A1BD0" w:rsidRPr="00EC61FA" w:rsidRDefault="006A1BD0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:rsidR="006A1BD0" w:rsidRPr="00EC61FA" w:rsidRDefault="006A1BD0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246" w:type="dxa"/>
          </w:tcPr>
          <w:p w:rsidR="006A1BD0" w:rsidRDefault="006A1BD0" w:rsidP="006A1BD0">
            <w:pPr>
              <w:jc w:val="center"/>
            </w:pPr>
            <w:r w:rsidRPr="00490A33">
              <w:rPr>
                <w:rFonts w:cs="B Nazanin" w:hint="cs"/>
                <w:rtl/>
                <w:lang w:bidi="fa-IR"/>
              </w:rPr>
              <w:t>.../ .../ ...13</w:t>
            </w:r>
          </w:p>
        </w:tc>
      </w:tr>
      <w:tr w:rsidR="00013A2E" w:rsidRPr="00EC61FA" w:rsidTr="00D64FCC">
        <w:trPr>
          <w:jc w:val="center"/>
        </w:trPr>
        <w:tc>
          <w:tcPr>
            <w:tcW w:w="3260" w:type="dxa"/>
          </w:tcPr>
          <w:p w:rsidR="00013A2E" w:rsidRPr="00EC61FA" w:rsidRDefault="00013A2E" w:rsidP="00D64FCC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:rsidR="00013A2E" w:rsidRPr="00EC61FA" w:rsidRDefault="00013A2E" w:rsidP="00D64FCC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:rsidR="00013A2E" w:rsidRPr="00490A33" w:rsidRDefault="00013A2E" w:rsidP="006A1BD0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6A1BD0" w:rsidRPr="001D3437" w:rsidRDefault="000450E0" w:rsidP="0006209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013A2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شیوه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برگزاری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کلاس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شامل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وظایف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استاد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دانشجویان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متناسب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ماهیت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مقطع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(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شامل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ارایه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مباحث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نظری،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بحث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گروهی،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تمرین</w:t>
      </w:r>
      <w:r w:rsidRPr="001D343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>عملی)</w:t>
      </w:r>
    </w:p>
    <w:p w:rsidR="00FE680F" w:rsidRPr="001D3437" w:rsidRDefault="003E0EBC" w:rsidP="00AD1CB6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ارزشیابی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D1CB6">
        <w:rPr>
          <w:rFonts w:cs="B Nazanin"/>
          <w:sz w:val="28"/>
          <w:szCs w:val="28"/>
          <w:lang w:bidi="fa-IR"/>
        </w:rPr>
        <w:t xml:space="preserve">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نحوه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ارزشیابی درس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که می تواند شامل موارد زیر باشد:</w:t>
      </w:r>
    </w:p>
    <w:p w:rsidR="00062099" w:rsidRDefault="00CE7FF6" w:rsidP="00062099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تکالیف و فعالیت های مورد انتظار از دانشجویان (ارائه در کلاس 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FE680F" w:rsidRPr="00062099" w:rsidRDefault="00FE680F" w:rsidP="00062099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062099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پایان ترم </w:t>
      </w:r>
      <w:r w:rsidR="00E333E4" w:rsidRPr="0006209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E680F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نمره اختصاص یافته به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هریک</w:t>
      </w:r>
      <w:r w:rsidR="00E7406E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از موارد فوق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>(15 نمره امتحان، 5 نمره  فعالیت کلاسی)</w:t>
      </w:r>
    </w:p>
    <w:p w:rsidR="00CE7FF6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ملاک ها و معیارهای ارزشیابی هر یک از تکالیف و فعالیت های مورد انتظار از دانشجویان </w:t>
      </w:r>
    </w:p>
    <w:p w:rsidR="000F0BE4" w:rsidRPr="001D3437" w:rsidRDefault="00FE680F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نوع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ارزشیابی پایانی و میان ترم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 xml:space="preserve"> تشریحی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</w:p>
    <w:p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منابع درس:</w:t>
      </w:r>
    </w:p>
    <w:p w:rsidR="00062099" w:rsidRDefault="00F86A09" w:rsidP="0006209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>کریمی، یوسف (1395). نگرش و تغییر نگرش. تهران: نشر ویرایش.</w:t>
      </w:r>
    </w:p>
    <w:p w:rsidR="00945977" w:rsidRDefault="00F86A09" w:rsidP="00062099">
      <w:pPr>
        <w:bidi/>
        <w:jc w:val="both"/>
        <w:rPr>
          <w:rFonts w:cs="B Nazanin"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62099">
        <w:rPr>
          <w:rFonts w:cs="B Nazanin" w:hint="cs"/>
          <w:b/>
          <w:bCs/>
          <w:sz w:val="24"/>
          <w:szCs w:val="24"/>
          <w:rtl/>
          <w:lang w:bidi="fa-IR"/>
        </w:rPr>
        <w:t>مجموعه کتب لاتین در زمینه روانشناسی اجتماعی و نگرش که به دانشجویان ارایه می گردد</w:t>
      </w:r>
      <w:r w:rsidRPr="003D65D3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45977" w:rsidRPr="001D3437" w:rsidRDefault="00945977" w:rsidP="00945977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حضور و غیاب</w:t>
      </w:r>
    </w:p>
    <w:p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تکالیف کلاسی و امتحانات</w:t>
      </w:r>
    </w:p>
    <w:p w:rsidR="0094597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تقلب و سرقت علمی</w:t>
      </w:r>
    </w:p>
    <w:p w:rsidR="003556D3" w:rsidRDefault="003556D3" w:rsidP="003556D3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اخلاق دانشجویی</w:t>
      </w:r>
    </w:p>
    <w:p w:rsidR="00264B7E" w:rsidRPr="00062099" w:rsidRDefault="00264B7E" w:rsidP="00062099">
      <w:pPr>
        <w:bidi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264B7E" w:rsidRPr="00062099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62099"/>
    <w:rsid w:val="000A74AF"/>
    <w:rsid w:val="000B49BA"/>
    <w:rsid w:val="000F0BE4"/>
    <w:rsid w:val="000F4E31"/>
    <w:rsid w:val="001D3437"/>
    <w:rsid w:val="002453F9"/>
    <w:rsid w:val="00264B7E"/>
    <w:rsid w:val="00271BB8"/>
    <w:rsid w:val="00284DAD"/>
    <w:rsid w:val="003556D3"/>
    <w:rsid w:val="003D65D3"/>
    <w:rsid w:val="003E0EBC"/>
    <w:rsid w:val="006A1BD0"/>
    <w:rsid w:val="007A754A"/>
    <w:rsid w:val="007F5CB4"/>
    <w:rsid w:val="00891F79"/>
    <w:rsid w:val="00895D45"/>
    <w:rsid w:val="00897CDF"/>
    <w:rsid w:val="00945977"/>
    <w:rsid w:val="009C25A4"/>
    <w:rsid w:val="00A156B3"/>
    <w:rsid w:val="00AD1CB6"/>
    <w:rsid w:val="00B14ECB"/>
    <w:rsid w:val="00BC1D06"/>
    <w:rsid w:val="00C3777C"/>
    <w:rsid w:val="00CA5048"/>
    <w:rsid w:val="00CC7E29"/>
    <w:rsid w:val="00CE571B"/>
    <w:rsid w:val="00CE7FF6"/>
    <w:rsid w:val="00D64FCC"/>
    <w:rsid w:val="00E333E4"/>
    <w:rsid w:val="00E41516"/>
    <w:rsid w:val="00E7406E"/>
    <w:rsid w:val="00EB4572"/>
    <w:rsid w:val="00EC61FA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353F1-AAED-4A3F-B958-ED59623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16C07-7CC9-44BF-8F23-D30CF713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3</cp:revision>
  <cp:lastPrinted>2019-01-19T05:02:00Z</cp:lastPrinted>
  <dcterms:created xsi:type="dcterms:W3CDTF">2019-02-02T04:51:00Z</dcterms:created>
  <dcterms:modified xsi:type="dcterms:W3CDTF">2019-02-02T04:52:00Z</dcterms:modified>
</cp:coreProperties>
</file>