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AA" w:rsidRPr="009670EC" w:rsidRDefault="00CC412E" w:rsidP="009670EC">
      <w:pPr>
        <w:pStyle w:val="Title"/>
        <w:jc w:val="left"/>
        <w:rPr>
          <w:rFonts w:cs="B Davat"/>
          <w:sz w:val="22"/>
          <w:szCs w:val="22"/>
          <w:rtl/>
        </w:rPr>
      </w:pPr>
      <w:r w:rsidRPr="009670EC">
        <w:rPr>
          <w:rFonts w:cs="B Davat" w:hint="cs"/>
          <w:noProof/>
          <w:sz w:val="22"/>
          <w:szCs w:val="22"/>
          <w:rtl/>
          <w:lang w:eastAsia="en-US"/>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349885</wp:posOffset>
                </wp:positionV>
                <wp:extent cx="6496050" cy="1503045"/>
                <wp:effectExtent l="0" t="0" r="19050" b="2095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503045"/>
                        </a:xfrm>
                        <a:prstGeom prst="roundRect">
                          <a:avLst>
                            <a:gd name="adj" fmla="val 739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rsidR="001A4BC5" w:rsidRDefault="001A4BC5" w:rsidP="001A4BC5">
                            <w:pPr>
                              <w:jc w:val="center"/>
                              <w:rPr>
                                <w:rtl/>
                              </w:rPr>
                            </w:pPr>
                          </w:p>
                          <w:p w:rsidR="001A4BC5" w:rsidRDefault="001A4BC5" w:rsidP="001A4B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 2" o:spid="_x0000_s1026" style="position:absolute;left:0;text-align:left;margin-left:-8.25pt;margin-top:27.55pt;width:511.5pt;height:1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" filled="f" strokecolor="#0070c0" strokeweight="1pt">
                <v:path arrowok="t"/>
                <v:textbox>
                  <w:txbxContent>
                    <w:p w:rsidR="001A4BC5" w:rsidRDefault="001A4BC5" w:rsidP="001A4BC5">
                      <w:pPr>
                        <w:jc w:val="center"/>
                        <w:rPr>
                          <w:rtl/>
                        </w:rPr>
                      </w:pPr>
                    </w:p>
                    <w:p w:rsidR="001A4BC5" w:rsidRDefault="001A4BC5" w:rsidP="001A4BC5">
                      <w:pPr>
                        <w:jc w:val="center"/>
                      </w:pPr>
                    </w:p>
                  </w:txbxContent>
                </v:textbox>
              </v:roundrect>
            </w:pict>
          </mc:Fallback>
        </mc:AlternateContent>
      </w:r>
      <w:r w:rsidR="00A065D2" w:rsidRPr="009670EC">
        <w:rPr>
          <w:rFonts w:cs="B Davat" w:hint="cs"/>
          <w:noProof/>
          <w:sz w:val="22"/>
          <w:szCs w:val="22"/>
          <w:rtl/>
          <w:lang w:eastAsia="en-US"/>
        </w:rPr>
        <w:t xml:space="preserve">                                                                                                            </w:t>
      </w:r>
      <w:r w:rsidR="00623748" w:rsidRPr="009670EC">
        <w:rPr>
          <w:rFonts w:cs="B Davat" w:hint="cs"/>
          <w:noProof/>
          <w:sz w:val="22"/>
          <w:szCs w:val="22"/>
          <w:rtl/>
          <w:lang w:eastAsia="en-US"/>
        </w:rPr>
        <w:t>بسمه تعالی</w:t>
      </w:r>
      <w:r w:rsidR="00A065D2" w:rsidRPr="009670EC">
        <w:rPr>
          <w:rFonts w:cs="B Davat" w:hint="cs"/>
          <w:noProof/>
          <w:sz w:val="22"/>
          <w:szCs w:val="22"/>
          <w:rtl/>
          <w:lang w:eastAsia="en-US"/>
        </w:rPr>
        <w:t xml:space="preserve">                             </w:t>
      </w:r>
      <w:r w:rsidR="00A065D2" w:rsidRPr="009670EC">
        <w:rPr>
          <w:rFonts w:ascii="Albertus Extra Bold" w:hAnsi="Albertus Extra Bold" w:cs="B Nazanin"/>
          <w:noProof/>
          <w:sz w:val="22"/>
          <w:szCs w:val="22"/>
          <w:rtl/>
          <w:lang w:eastAsia="en-US"/>
        </w:rPr>
        <w:t>زمان نصب در تا</w:t>
      </w:r>
      <w:r w:rsidR="00A065D2" w:rsidRPr="009670EC">
        <w:rPr>
          <w:rFonts w:ascii="Albertus Extra Bold" w:hAnsi="Albertus Extra Bold" w:cs="B Nazanin" w:hint="cs"/>
          <w:noProof/>
          <w:sz w:val="22"/>
          <w:szCs w:val="22"/>
          <w:rtl/>
          <w:lang w:eastAsia="en-US"/>
        </w:rPr>
        <w:t>ب</w:t>
      </w:r>
      <w:r w:rsidR="00A065D2" w:rsidRPr="009670EC">
        <w:rPr>
          <w:rFonts w:ascii="Albertus Extra Bold" w:hAnsi="Albertus Extra Bold" w:cs="B Nazanin"/>
          <w:noProof/>
          <w:sz w:val="22"/>
          <w:szCs w:val="22"/>
          <w:rtl/>
          <w:lang w:eastAsia="en-US"/>
        </w:rPr>
        <w:t>لوی اعلانات</w:t>
      </w:r>
      <w:r w:rsidR="00A065D2" w:rsidRPr="009670EC">
        <w:rPr>
          <w:rFonts w:ascii="Albertus Extra Bold" w:hAnsi="Albertus Extra Bold" w:cs="B Nazanin" w:hint="cs"/>
          <w:noProof/>
          <w:sz w:val="22"/>
          <w:szCs w:val="22"/>
          <w:rtl/>
          <w:lang w:eastAsia="en-US"/>
        </w:rPr>
        <w:t>:</w:t>
      </w:r>
    </w:p>
    <w:p w:rsidR="00807F81" w:rsidRPr="009670EC" w:rsidRDefault="00807F81" w:rsidP="001645CD">
      <w:pPr>
        <w:pStyle w:val="Title"/>
        <w:jc w:val="left"/>
        <w:rPr>
          <w:rFonts w:cs="B Titr"/>
          <w:sz w:val="22"/>
          <w:szCs w:val="22"/>
          <w:rtl/>
          <w:lang w:bidi="fa-IR"/>
        </w:rPr>
      </w:pPr>
      <w:r w:rsidRPr="009670EC">
        <w:rPr>
          <w:rFonts w:cs="B Titr" w:hint="cs"/>
          <w:sz w:val="22"/>
          <w:szCs w:val="22"/>
          <w:lang w:bidi="fa-IR"/>
        </w:rPr>
        <w:sym w:font="Wingdings" w:char="F0A8"/>
      </w:r>
      <w:r w:rsidRPr="009670EC">
        <w:rPr>
          <w:rFonts w:cs="B Titr" w:hint="cs"/>
          <w:b w:val="0"/>
          <w:bCs w:val="0"/>
          <w:sz w:val="22"/>
          <w:szCs w:val="22"/>
          <w:rtl/>
          <w:lang w:bidi="fa-IR"/>
        </w:rPr>
        <w:t xml:space="preserve">  </w:t>
      </w:r>
      <w:r w:rsidRPr="009670EC">
        <w:rPr>
          <w:rFonts w:cs="B Titr" w:hint="cs"/>
          <w:color w:val="000000"/>
          <w:sz w:val="22"/>
          <w:szCs w:val="22"/>
          <w:rtl/>
        </w:rPr>
        <w:t xml:space="preserve"> دفاع از رساله دکتری   </w:t>
      </w:r>
      <w:r w:rsidRPr="009670EC">
        <w:rPr>
          <w:rFonts w:cs="B Titr" w:hint="cs"/>
          <w:b w:val="0"/>
          <w:bCs w:val="0"/>
          <w:sz w:val="22"/>
          <w:szCs w:val="22"/>
          <w:rtl/>
          <w:lang w:bidi="fa-IR"/>
        </w:rPr>
        <w:t xml:space="preserve">      </w:t>
      </w:r>
      <w:r w:rsidRPr="009670EC">
        <w:rPr>
          <w:rFonts w:cs="B Titr" w:hint="cs"/>
          <w:color w:val="000000"/>
          <w:sz w:val="22"/>
          <w:szCs w:val="22"/>
          <w:rtl/>
        </w:rPr>
        <w:t xml:space="preserve">                  </w:t>
      </w:r>
      <w:r w:rsidR="001645CD" w:rsidRPr="009670EC">
        <w:rPr>
          <w:rFonts w:cs="B Titr" w:hint="cs"/>
          <w:color w:val="000000"/>
          <w:sz w:val="22"/>
          <w:szCs w:val="22"/>
          <w:rtl/>
        </w:rPr>
        <w:t xml:space="preserve">          </w:t>
      </w:r>
      <w:r w:rsidRPr="009670EC">
        <w:rPr>
          <w:rFonts w:cs="B Titr" w:hint="cs"/>
          <w:color w:val="000000"/>
          <w:sz w:val="22"/>
          <w:szCs w:val="22"/>
          <w:rtl/>
        </w:rPr>
        <w:t xml:space="preserve"> </w:t>
      </w:r>
      <w:r w:rsidRPr="009670EC">
        <w:rPr>
          <w:rFonts w:cs="B Titr" w:hint="cs"/>
          <w:sz w:val="22"/>
          <w:szCs w:val="22"/>
          <w:lang w:bidi="fa-IR"/>
        </w:rPr>
        <w:sym w:font="Wingdings" w:char="F0A8"/>
      </w:r>
      <w:r w:rsidRPr="009670EC">
        <w:rPr>
          <w:rFonts w:cs="B Titr" w:hint="cs"/>
          <w:b w:val="0"/>
          <w:bCs w:val="0"/>
          <w:sz w:val="22"/>
          <w:szCs w:val="22"/>
          <w:rtl/>
          <w:lang w:bidi="fa-IR"/>
        </w:rPr>
        <w:t xml:space="preserve">  سمينار عمومي </w:t>
      </w:r>
      <w:r w:rsidRPr="009670EC">
        <w:rPr>
          <w:rFonts w:cs="B Titr" w:hint="cs"/>
          <w:sz w:val="22"/>
          <w:szCs w:val="22"/>
          <w:rtl/>
          <w:lang w:bidi="fa-IR"/>
        </w:rPr>
        <w:t xml:space="preserve">   </w:t>
      </w:r>
      <w:r w:rsidRPr="009670EC">
        <w:rPr>
          <w:rFonts w:cs="B Titr"/>
          <w:sz w:val="22"/>
          <w:szCs w:val="22"/>
          <w:lang w:bidi="fa-IR"/>
        </w:rPr>
        <w:t xml:space="preserve"> (Colloquium)</w:t>
      </w:r>
    </w:p>
    <w:p w:rsidR="00623748" w:rsidRPr="009670EC" w:rsidRDefault="00623748" w:rsidP="00807F81">
      <w:pPr>
        <w:pStyle w:val="Title"/>
        <w:jc w:val="left"/>
        <w:rPr>
          <w:rFonts w:cs="B Titr"/>
          <w:b w:val="0"/>
          <w:bCs w:val="0"/>
          <w:sz w:val="22"/>
          <w:szCs w:val="22"/>
          <w:lang w:bidi="fa-IR"/>
        </w:rPr>
      </w:pPr>
    </w:p>
    <w:p w:rsidR="00807F81" w:rsidRPr="009670EC" w:rsidRDefault="00CD7225" w:rsidP="001645CD">
      <w:pPr>
        <w:ind w:firstLine="2"/>
        <w:rPr>
          <w:rFonts w:cs="B Titr"/>
          <w:sz w:val="22"/>
          <w:szCs w:val="22"/>
          <w:rtl/>
          <w:lang w:bidi="fa-IR"/>
        </w:rPr>
      </w:pPr>
      <w:r w:rsidRPr="009670EC">
        <w:rPr>
          <w:rFonts w:cs="B Titr" w:hint="cs"/>
          <w:b/>
          <w:bCs/>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6144260</wp:posOffset>
                </wp:positionH>
                <wp:positionV relativeFrom="paragraph">
                  <wp:posOffset>38100</wp:posOffset>
                </wp:positionV>
                <wp:extent cx="142240" cy="137795"/>
                <wp:effectExtent l="0" t="0" r="10160" b="14605"/>
                <wp:wrapNone/>
                <wp:docPr id="3" name="Rectangle 3"/>
                <wp:cNvGraphicFramePr/>
                <a:graphic xmlns:a="http://schemas.openxmlformats.org/drawingml/2006/main">
                  <a:graphicData uri="http://schemas.microsoft.com/office/word/2010/wordprocessingShape">
                    <wps:wsp>
                      <wps:cNvSpPr/>
                      <wps:spPr>
                        <a:xfrm>
                          <a:off x="0" y="0"/>
                          <a:ext cx="142240" cy="13779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9887D7" id="Rectangle 3" o:spid="_x0000_s1026" style="position:absolute;margin-left:483.8pt;margin-top:3pt;width:11.2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" fillcolor="black [3213]" strokecolor="#09101d [484]" strokeweight="1pt"/>
            </w:pict>
          </mc:Fallback>
        </mc:AlternateContent>
      </w:r>
      <w:r w:rsidR="00623748" w:rsidRPr="009670EC">
        <w:rPr>
          <w:rFonts w:cs="B Titr" w:hint="cs"/>
          <w:b/>
          <w:bCs/>
          <w:sz w:val="22"/>
          <w:szCs w:val="22"/>
          <w:lang w:bidi="fa-IR"/>
        </w:rPr>
        <w:sym w:font="Wingdings" w:char="F0A8"/>
      </w:r>
      <w:r w:rsidR="00623748" w:rsidRPr="009670EC">
        <w:rPr>
          <w:rFonts w:cs="B Titr" w:hint="cs"/>
          <w:b/>
          <w:bCs/>
          <w:sz w:val="22"/>
          <w:szCs w:val="22"/>
          <w:rtl/>
          <w:lang w:bidi="fa-IR"/>
        </w:rPr>
        <w:t xml:space="preserve">  </w:t>
      </w:r>
      <w:r w:rsidR="00807F81" w:rsidRPr="009670EC">
        <w:rPr>
          <w:rFonts w:cs="B Titr" w:hint="cs"/>
          <w:color w:val="000000"/>
          <w:sz w:val="22"/>
          <w:szCs w:val="22"/>
          <w:rtl/>
        </w:rPr>
        <w:t xml:space="preserve">دفاع از پایان‌نامه کارشناسی‌ارشد   </w:t>
      </w:r>
      <w:r w:rsidR="001645CD" w:rsidRPr="009670EC">
        <w:rPr>
          <w:rFonts w:cs="B Titr" w:hint="cs"/>
          <w:color w:val="000000"/>
          <w:sz w:val="22"/>
          <w:szCs w:val="22"/>
          <w:rtl/>
        </w:rPr>
        <w:t xml:space="preserve">          </w:t>
      </w:r>
      <w:r w:rsidR="00807F81" w:rsidRPr="009670EC">
        <w:rPr>
          <w:rFonts w:cs="B Titr" w:hint="cs"/>
          <w:color w:val="000000"/>
          <w:sz w:val="22"/>
          <w:szCs w:val="22"/>
          <w:rtl/>
        </w:rPr>
        <w:t xml:space="preserve"> </w:t>
      </w:r>
      <w:r w:rsidR="00807F81" w:rsidRPr="009670EC">
        <w:rPr>
          <w:rFonts w:cs="B Titr" w:hint="cs"/>
          <w:b/>
          <w:bCs/>
          <w:sz w:val="22"/>
          <w:szCs w:val="22"/>
          <w:rtl/>
          <w:lang w:bidi="fa-IR"/>
        </w:rPr>
        <w:t xml:space="preserve"> </w:t>
      </w:r>
      <w:r w:rsidR="00623748" w:rsidRPr="009670EC">
        <w:rPr>
          <w:rFonts w:cs="B Titr" w:hint="cs"/>
          <w:b/>
          <w:bCs/>
          <w:sz w:val="22"/>
          <w:szCs w:val="22"/>
          <w:rtl/>
          <w:lang w:bidi="fa-IR"/>
        </w:rPr>
        <w:t xml:space="preserve">  </w:t>
      </w:r>
      <w:r w:rsidR="00807F81" w:rsidRPr="009670EC">
        <w:rPr>
          <w:rFonts w:cs="B Titr" w:hint="cs"/>
          <w:b/>
          <w:bCs/>
          <w:sz w:val="22"/>
          <w:szCs w:val="22"/>
          <w:rtl/>
          <w:lang w:bidi="fa-IR"/>
        </w:rPr>
        <w:t xml:space="preserve"> </w:t>
      </w:r>
      <w:r w:rsidR="00807F81" w:rsidRPr="009670EC">
        <w:rPr>
          <w:rFonts w:cs="B Titr" w:hint="cs"/>
          <w:b/>
          <w:bCs/>
          <w:sz w:val="22"/>
          <w:szCs w:val="22"/>
          <w:lang w:bidi="fa-IR"/>
        </w:rPr>
        <w:sym w:font="Wingdings" w:char="F0A8"/>
      </w:r>
      <w:r w:rsidR="00807F81" w:rsidRPr="009670EC">
        <w:rPr>
          <w:rFonts w:cs="B Titr" w:hint="cs"/>
          <w:b/>
          <w:bCs/>
          <w:sz w:val="22"/>
          <w:szCs w:val="22"/>
          <w:rtl/>
          <w:lang w:bidi="fa-IR"/>
        </w:rPr>
        <w:t xml:space="preserve">  </w:t>
      </w:r>
      <w:r w:rsidR="00807F81" w:rsidRPr="009670EC">
        <w:rPr>
          <w:rFonts w:cs="B Titr" w:hint="cs"/>
          <w:sz w:val="22"/>
          <w:szCs w:val="22"/>
          <w:rtl/>
          <w:lang w:bidi="fa-IR"/>
        </w:rPr>
        <w:t xml:space="preserve"> سمينار تخصصي</w:t>
      </w:r>
      <w:r w:rsidR="00807F81" w:rsidRPr="009670EC">
        <w:rPr>
          <w:rFonts w:cs="B Titr" w:hint="cs"/>
          <w:b/>
          <w:bCs/>
          <w:sz w:val="22"/>
          <w:szCs w:val="22"/>
          <w:rtl/>
          <w:lang w:bidi="fa-IR"/>
        </w:rPr>
        <w:t xml:space="preserve">    </w:t>
      </w:r>
      <w:r w:rsidR="00807F81" w:rsidRPr="009670EC">
        <w:rPr>
          <w:rFonts w:cs="B Titr" w:hint="cs"/>
          <w:sz w:val="22"/>
          <w:szCs w:val="22"/>
          <w:rtl/>
          <w:lang w:bidi="fa-IR"/>
        </w:rPr>
        <w:t xml:space="preserve"> </w:t>
      </w:r>
      <w:r w:rsidR="00807F81" w:rsidRPr="009670EC">
        <w:rPr>
          <w:rFonts w:cs="B Titr"/>
          <w:sz w:val="22"/>
          <w:szCs w:val="22"/>
          <w:lang w:bidi="fa-IR"/>
        </w:rPr>
        <w:t xml:space="preserve"> (Seminar) </w:t>
      </w:r>
    </w:p>
    <w:p w:rsidR="00623748" w:rsidRPr="009670EC" w:rsidRDefault="00623748" w:rsidP="00623748">
      <w:pPr>
        <w:ind w:firstLine="2"/>
        <w:rPr>
          <w:rFonts w:cs="B Titr"/>
          <w:b/>
          <w:bCs/>
          <w:sz w:val="22"/>
          <w:szCs w:val="22"/>
          <w:lang w:bidi="fa-IR"/>
        </w:rPr>
      </w:pPr>
    </w:p>
    <w:p w:rsidR="003256AA" w:rsidRPr="009670EC" w:rsidRDefault="00807F81" w:rsidP="00807F81">
      <w:pPr>
        <w:ind w:firstLine="2"/>
        <w:rPr>
          <w:rFonts w:cs="B Titr"/>
          <w:b/>
          <w:bCs/>
          <w:sz w:val="22"/>
          <w:szCs w:val="22"/>
          <w:rtl/>
          <w:lang w:bidi="fa-IR"/>
        </w:rPr>
      </w:pPr>
      <w:r w:rsidRPr="009670EC">
        <w:rPr>
          <w:rFonts w:cs="B Titr" w:hint="cs"/>
          <w:b/>
          <w:bCs/>
          <w:sz w:val="22"/>
          <w:szCs w:val="22"/>
          <w:lang w:bidi="fa-IR"/>
        </w:rPr>
        <w:sym w:font="Wingdings" w:char="F0A8"/>
      </w:r>
      <w:r w:rsidRPr="009670EC">
        <w:rPr>
          <w:rFonts w:cs="B Titr" w:hint="cs"/>
          <w:b/>
          <w:bCs/>
          <w:sz w:val="22"/>
          <w:szCs w:val="22"/>
          <w:rtl/>
          <w:lang w:bidi="fa-IR"/>
        </w:rPr>
        <w:t xml:space="preserve">  </w:t>
      </w:r>
      <w:r w:rsidR="003256AA" w:rsidRPr="009670EC">
        <w:rPr>
          <w:rFonts w:cs="B Titr" w:hint="cs"/>
          <w:sz w:val="22"/>
          <w:szCs w:val="22"/>
          <w:rtl/>
          <w:lang w:bidi="fa-IR"/>
        </w:rPr>
        <w:t>سمينار تخصصي و مشورتي</w:t>
      </w:r>
      <w:r w:rsidR="003256AA" w:rsidRPr="009670EC">
        <w:rPr>
          <w:rFonts w:cs="B Titr" w:hint="cs"/>
          <w:b/>
          <w:bCs/>
          <w:sz w:val="22"/>
          <w:szCs w:val="22"/>
          <w:rtl/>
          <w:lang w:bidi="fa-IR"/>
        </w:rPr>
        <w:t xml:space="preserve"> </w:t>
      </w:r>
      <w:r w:rsidR="003256AA" w:rsidRPr="009670EC">
        <w:rPr>
          <w:rFonts w:cs="B Titr"/>
          <w:sz w:val="22"/>
          <w:szCs w:val="22"/>
          <w:lang w:bidi="fa-IR"/>
        </w:rPr>
        <w:t xml:space="preserve"> (Informal Seminar)</w:t>
      </w:r>
    </w:p>
    <w:p w:rsidR="003256AA" w:rsidRPr="009670EC" w:rsidRDefault="003256AA" w:rsidP="003256AA">
      <w:pPr>
        <w:ind w:firstLine="462"/>
        <w:jc w:val="both"/>
        <w:rPr>
          <w:rFonts w:cs="B Titr"/>
          <w:sz w:val="22"/>
          <w:szCs w:val="22"/>
          <w:rtl/>
          <w:lang w:bidi="fa-IR"/>
        </w:rPr>
      </w:pPr>
    </w:p>
    <w:p w:rsidR="003256AA" w:rsidRPr="009670EC" w:rsidRDefault="003256AA" w:rsidP="003256AA">
      <w:pPr>
        <w:jc w:val="center"/>
        <w:rPr>
          <w:rFonts w:cs="B Titr"/>
          <w:b/>
          <w:bCs/>
          <w:sz w:val="22"/>
          <w:szCs w:val="22"/>
          <w:rtl/>
        </w:rPr>
      </w:pPr>
    </w:p>
    <w:p w:rsidR="003256AA" w:rsidRPr="009670EC" w:rsidRDefault="006E21E4" w:rsidP="00623748">
      <w:pPr>
        <w:pStyle w:val="Heading6"/>
        <w:spacing w:after="100" w:afterAutospacing="1"/>
        <w:jc w:val="left"/>
        <w:rPr>
          <w:rFonts w:cs="B Titr"/>
          <w:color w:val="000000" w:themeColor="text1"/>
          <w:sz w:val="22"/>
          <w:szCs w:val="22"/>
          <w:rtl/>
          <w:lang w:bidi="fa-IR"/>
        </w:rPr>
      </w:pPr>
      <w:r w:rsidRPr="009670EC">
        <w:rPr>
          <w:rFonts w:cs="B Titr" w:hint="cs"/>
          <w:color w:val="CC00CC"/>
          <w:sz w:val="22"/>
          <w:szCs w:val="22"/>
          <w:rtl/>
          <w:lang w:bidi="fa-IR"/>
        </w:rPr>
        <w:t>عنوان</w:t>
      </w:r>
      <w:r w:rsidR="00623748" w:rsidRPr="009670EC">
        <w:rPr>
          <w:rFonts w:cs="B Titr" w:hint="cs"/>
          <w:color w:val="CC00CC"/>
          <w:sz w:val="22"/>
          <w:szCs w:val="22"/>
          <w:rtl/>
          <w:lang w:bidi="fa-IR"/>
        </w:rPr>
        <w:t xml:space="preserve"> </w:t>
      </w:r>
      <w:r w:rsidRPr="009670EC">
        <w:rPr>
          <w:rFonts w:cs="B Titr" w:hint="cs"/>
          <w:color w:val="CC00CC"/>
          <w:sz w:val="22"/>
          <w:szCs w:val="22"/>
          <w:rtl/>
          <w:lang w:bidi="fa-IR"/>
        </w:rPr>
        <w:t>:</w:t>
      </w:r>
      <w:r w:rsidR="00C7433E" w:rsidRPr="009670EC">
        <w:rPr>
          <w:rFonts w:cs="B Titr" w:hint="cs"/>
          <w:color w:val="CC00CC"/>
          <w:sz w:val="22"/>
          <w:szCs w:val="22"/>
          <w:rtl/>
          <w:lang w:bidi="fa-IR"/>
        </w:rPr>
        <w:t xml:space="preserve"> </w:t>
      </w:r>
      <w:r w:rsidR="00EC7830" w:rsidRPr="009670EC">
        <w:rPr>
          <w:rFonts w:cs="B Titr" w:hint="eastAsia"/>
          <w:color w:val="000000" w:themeColor="text1"/>
          <w:sz w:val="22"/>
          <w:szCs w:val="22"/>
          <w:rtl/>
          <w:lang w:bidi="fa-IR"/>
        </w:rPr>
        <w:t>استفاده</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از</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بستر</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کتابخانه‌ها</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د</w:t>
      </w:r>
      <w:r w:rsidR="00EC7830" w:rsidRPr="009670EC">
        <w:rPr>
          <w:rFonts w:cs="B Titr" w:hint="cs"/>
          <w:color w:val="000000" w:themeColor="text1"/>
          <w:sz w:val="22"/>
          <w:szCs w:val="22"/>
          <w:rtl/>
          <w:lang w:bidi="fa-IR"/>
        </w:rPr>
        <w:t>ی</w:t>
      </w:r>
      <w:r w:rsidR="00EC7830" w:rsidRPr="009670EC">
        <w:rPr>
          <w:rFonts w:cs="B Titr" w:hint="eastAsia"/>
          <w:color w:val="000000" w:themeColor="text1"/>
          <w:sz w:val="22"/>
          <w:szCs w:val="22"/>
          <w:rtl/>
          <w:lang w:bidi="fa-IR"/>
        </w:rPr>
        <w:t>ج</w:t>
      </w:r>
      <w:r w:rsidR="00EC7830" w:rsidRPr="009670EC">
        <w:rPr>
          <w:rFonts w:cs="B Titr" w:hint="cs"/>
          <w:color w:val="000000" w:themeColor="text1"/>
          <w:sz w:val="22"/>
          <w:szCs w:val="22"/>
          <w:rtl/>
          <w:lang w:bidi="fa-IR"/>
        </w:rPr>
        <w:t>ی</w:t>
      </w:r>
      <w:r w:rsidR="00EC7830" w:rsidRPr="009670EC">
        <w:rPr>
          <w:rFonts w:cs="B Titr" w:hint="eastAsia"/>
          <w:color w:val="000000" w:themeColor="text1"/>
          <w:sz w:val="22"/>
          <w:szCs w:val="22"/>
          <w:rtl/>
          <w:lang w:bidi="fa-IR"/>
        </w:rPr>
        <w:t>تال</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در</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سامانه‌ها</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اطلاعات</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w:t>
      </w:r>
      <w:r w:rsidR="00EC7830" w:rsidRPr="009670EC">
        <w:rPr>
          <w:rFonts w:cs="B Titr" w:hint="eastAsia"/>
          <w:color w:val="000000" w:themeColor="text1"/>
          <w:sz w:val="22"/>
          <w:szCs w:val="22"/>
          <w:rtl/>
          <w:lang w:bidi="fa-IR"/>
        </w:rPr>
        <w:t>تفر</w:t>
      </w:r>
      <w:r w:rsidR="00EC7830" w:rsidRPr="009670EC">
        <w:rPr>
          <w:rFonts w:cs="B Titr" w:hint="cs"/>
          <w:color w:val="000000" w:themeColor="text1"/>
          <w:sz w:val="22"/>
          <w:szCs w:val="22"/>
          <w:rtl/>
          <w:lang w:bidi="fa-IR"/>
        </w:rPr>
        <w:t>ی</w:t>
      </w:r>
      <w:r w:rsidR="00EC7830" w:rsidRPr="009670EC">
        <w:rPr>
          <w:rFonts w:cs="B Titr" w:hint="eastAsia"/>
          <w:color w:val="000000" w:themeColor="text1"/>
          <w:sz w:val="22"/>
          <w:szCs w:val="22"/>
          <w:rtl/>
          <w:lang w:bidi="fa-IR"/>
        </w:rPr>
        <w:t>ح</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خودروها</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شخص</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به</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جهت</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رفع</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ن</w:t>
      </w:r>
      <w:r w:rsidR="00EC7830" w:rsidRPr="009670EC">
        <w:rPr>
          <w:rFonts w:cs="B Titr" w:hint="cs"/>
          <w:color w:val="000000" w:themeColor="text1"/>
          <w:sz w:val="22"/>
          <w:szCs w:val="22"/>
          <w:rtl/>
          <w:lang w:bidi="fa-IR"/>
        </w:rPr>
        <w:t>ی</w:t>
      </w:r>
      <w:r w:rsidR="00EC7830" w:rsidRPr="009670EC">
        <w:rPr>
          <w:rFonts w:cs="B Titr" w:hint="eastAsia"/>
          <w:color w:val="000000" w:themeColor="text1"/>
          <w:sz w:val="22"/>
          <w:szCs w:val="22"/>
          <w:rtl/>
          <w:lang w:bidi="fa-IR"/>
        </w:rPr>
        <w:t>ازها</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اطلاعات</w:t>
      </w:r>
      <w:r w:rsidR="00EC7830" w:rsidRPr="009670EC">
        <w:rPr>
          <w:rFonts w:cs="B Titr" w:hint="cs"/>
          <w:color w:val="000000" w:themeColor="text1"/>
          <w:sz w:val="22"/>
          <w:szCs w:val="22"/>
          <w:rtl/>
          <w:lang w:bidi="fa-IR"/>
        </w:rPr>
        <w:t>ی</w:t>
      </w:r>
      <w:r w:rsidR="00EC7830" w:rsidRPr="009670EC">
        <w:rPr>
          <w:rFonts w:cs="B Titr"/>
          <w:color w:val="000000" w:themeColor="text1"/>
          <w:sz w:val="22"/>
          <w:szCs w:val="22"/>
          <w:rtl/>
          <w:lang w:bidi="fa-IR"/>
        </w:rPr>
        <w:t xml:space="preserve"> </w:t>
      </w:r>
      <w:r w:rsidR="00EC7830" w:rsidRPr="009670EC">
        <w:rPr>
          <w:rFonts w:cs="B Titr" w:hint="eastAsia"/>
          <w:color w:val="000000" w:themeColor="text1"/>
          <w:sz w:val="22"/>
          <w:szCs w:val="22"/>
          <w:rtl/>
          <w:lang w:bidi="fa-IR"/>
        </w:rPr>
        <w:t>سرنش</w:t>
      </w:r>
      <w:r w:rsidR="00EC7830" w:rsidRPr="009670EC">
        <w:rPr>
          <w:rFonts w:cs="B Titr" w:hint="cs"/>
          <w:color w:val="000000" w:themeColor="text1"/>
          <w:sz w:val="22"/>
          <w:szCs w:val="22"/>
          <w:rtl/>
          <w:lang w:bidi="fa-IR"/>
        </w:rPr>
        <w:t>ی</w:t>
      </w:r>
      <w:r w:rsidR="00EC7830" w:rsidRPr="009670EC">
        <w:rPr>
          <w:rFonts w:cs="B Titr" w:hint="eastAsia"/>
          <w:color w:val="000000" w:themeColor="text1"/>
          <w:sz w:val="22"/>
          <w:szCs w:val="22"/>
          <w:rtl/>
          <w:lang w:bidi="fa-IR"/>
        </w:rPr>
        <w:t>نان</w:t>
      </w:r>
    </w:p>
    <w:p w:rsidR="00022543" w:rsidRPr="009670EC" w:rsidRDefault="009670EC" w:rsidP="00623748">
      <w:pPr>
        <w:spacing w:after="100" w:afterAutospacing="1"/>
        <w:rPr>
          <w:rFonts w:cs="B Titr"/>
          <w:color w:val="CC00CC"/>
          <w:sz w:val="22"/>
          <w:szCs w:val="22"/>
          <w:rtl/>
          <w:lang w:bidi="fa-IR"/>
        </w:rPr>
      </w:pPr>
      <w:r w:rsidRPr="009670EC">
        <w:rPr>
          <w:rFonts w:cs="B Titr" w:hint="cs"/>
          <w:b/>
          <w:bCs/>
          <w:noProof/>
          <w:color w:val="FF0000"/>
          <w:sz w:val="22"/>
          <w:szCs w:val="22"/>
          <w:rtl/>
          <w:lang w:eastAsia="en-US"/>
        </w:rPr>
        <mc:AlternateContent>
          <mc:Choice Requires="wps">
            <w:drawing>
              <wp:anchor distT="0" distB="0" distL="114300" distR="114300" simplePos="0" relativeHeight="251658240" behindDoc="0" locked="0" layoutInCell="1" allowOverlap="1" wp14:anchorId="3CB44C4C" wp14:editId="6BDFE715">
                <wp:simplePos x="0" y="0"/>
                <wp:positionH relativeFrom="margin">
                  <wp:align>right</wp:align>
                </wp:positionH>
                <wp:positionV relativeFrom="paragraph">
                  <wp:posOffset>452755</wp:posOffset>
                </wp:positionV>
                <wp:extent cx="6496050" cy="6457950"/>
                <wp:effectExtent l="19050" t="1905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6457950"/>
                        </a:xfrm>
                        <a:prstGeom prst="roundRect">
                          <a:avLst>
                            <a:gd name="adj" fmla="val 2611"/>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42E1D" id=" 3" o:spid="_x0000_s1026" style="position:absolute;margin-left:460.3pt;margin-top:35.65pt;width:511.5pt;height:50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" filled="f" strokecolor="#0070c0" strokeweight="2.25pt">
                <v:path arrowok="t"/>
                <w10:wrap anchorx="margin"/>
              </v:roundrect>
            </w:pict>
          </mc:Fallback>
        </mc:AlternateContent>
      </w:r>
      <w:r w:rsidR="006E21E4" w:rsidRPr="009670EC">
        <w:rPr>
          <w:rFonts w:cs="B Titr" w:hint="cs"/>
          <w:color w:val="CC00CC"/>
          <w:sz w:val="22"/>
          <w:szCs w:val="22"/>
          <w:rtl/>
          <w:lang w:bidi="fa-IR"/>
        </w:rPr>
        <w:t>سخنران</w:t>
      </w:r>
      <w:r w:rsidR="00623748" w:rsidRPr="009670EC">
        <w:rPr>
          <w:rFonts w:cs="B Titr" w:hint="cs"/>
          <w:color w:val="CC00CC"/>
          <w:sz w:val="22"/>
          <w:szCs w:val="22"/>
          <w:rtl/>
          <w:lang w:bidi="fa-IR"/>
        </w:rPr>
        <w:t xml:space="preserve"> </w:t>
      </w:r>
      <w:r w:rsidR="006E21E4" w:rsidRPr="009670EC">
        <w:rPr>
          <w:rFonts w:cs="B Titr" w:hint="cs"/>
          <w:color w:val="CC00CC"/>
          <w:sz w:val="22"/>
          <w:szCs w:val="22"/>
          <w:rtl/>
          <w:lang w:bidi="fa-IR"/>
        </w:rPr>
        <w:t xml:space="preserve">: </w:t>
      </w:r>
      <w:r w:rsidR="00A53C0D" w:rsidRPr="009670EC">
        <w:rPr>
          <w:rFonts w:cs="B Titr" w:hint="cs"/>
          <w:b/>
          <w:bCs/>
          <w:color w:val="000000" w:themeColor="text1"/>
          <w:sz w:val="22"/>
          <w:szCs w:val="22"/>
          <w:rtl/>
          <w:lang w:bidi="fa-IR"/>
        </w:rPr>
        <w:t>بهراد فرزدی</w:t>
      </w:r>
    </w:p>
    <w:p w:rsidR="006E21E4" w:rsidRPr="009670EC" w:rsidRDefault="006E21E4" w:rsidP="009670EC">
      <w:pPr>
        <w:bidi w:val="0"/>
        <w:jc w:val="right"/>
        <w:rPr>
          <w:rFonts w:cs="B Titr"/>
          <w:b/>
          <w:bCs/>
          <w:color w:val="0322BD"/>
          <w:sz w:val="22"/>
          <w:szCs w:val="22"/>
          <w:rtl/>
          <w:lang w:bidi="fa-IR"/>
        </w:rPr>
      </w:pPr>
      <w:r w:rsidRPr="009670EC">
        <w:rPr>
          <w:rFonts w:cs="B Titr" w:hint="cs"/>
          <w:b/>
          <w:bCs/>
          <w:color w:val="0322BD"/>
          <w:sz w:val="22"/>
          <w:szCs w:val="22"/>
          <w:rtl/>
          <w:lang w:bidi="fa-IR"/>
        </w:rPr>
        <w:t>چکیده:</w:t>
      </w:r>
      <w:r w:rsidR="00C90BA5" w:rsidRPr="009670EC">
        <w:rPr>
          <w:rFonts w:cs="B Titr" w:hint="cs"/>
          <w:b/>
          <w:bCs/>
          <w:color w:val="0322BD"/>
          <w:sz w:val="22"/>
          <w:szCs w:val="22"/>
          <w:rtl/>
          <w:lang w:bidi="fa-IR"/>
        </w:rPr>
        <w:t xml:space="preserve"> </w:t>
      </w:r>
    </w:p>
    <w:p w:rsidR="001C707A" w:rsidRPr="009670EC" w:rsidRDefault="001C707A" w:rsidP="00A53C0D">
      <w:pPr>
        <w:jc w:val="lowKashida"/>
        <w:rPr>
          <w:rFonts w:cs="B Titr"/>
          <w:color w:val="000000" w:themeColor="text1"/>
          <w:sz w:val="22"/>
          <w:szCs w:val="22"/>
          <w:rtl/>
          <w:lang w:bidi="fa-IR"/>
        </w:rPr>
      </w:pPr>
      <w:r w:rsidRPr="009670EC">
        <w:rPr>
          <w:rFonts w:cs="B Titr" w:hint="cs"/>
          <w:color w:val="000000" w:themeColor="text1"/>
          <w:sz w:val="22"/>
          <w:szCs w:val="22"/>
          <w:rtl/>
          <w:lang w:bidi="fa-IR"/>
        </w:rPr>
        <w:t>هدف: امروزه عصر اطلاعاتی خواسته یا ناخواسته وارد تمامی جنبه‌های زندگی روزمره افراد شده‌ است. صنعت خودرو نیز از این قاعده مستثنی نیست. خودروهای شخصی تولید شده در بازار امروز، انواع فناوری‌های نوین را در خود گنجانده‌اند. یکی از ابعاد مهم خودروهای نوین، سامانه‌های اطلاعاتی-تفریحی درون خودرویی  است. از طرفی پیشرفت و توسعه هر روزه عصر اطلاعاتی، در کتابخانه‌ها و علم اطلاع‌رسانی نیز تغییراتی ایجاد کرده‌ است؛ همه‌گیری کتابخانه‌های دیجیتال، یکی از شاخص‌ترین نمونه‌های این تغییرات است. هدف اصلی پژوهش حاضر، ارائه پیش‌الگو‌یی نوین برای پیاده‌سازی یک کتابخانه دیجیتال در سامانه اطلاعاتی-تفریحی یک خودرو شخصی، با در نظر گرفتن رفع نیازهای اطلاعاتی سرنشینان آن ‌است.</w:t>
      </w:r>
    </w:p>
    <w:p w:rsidR="001C707A" w:rsidRPr="009670EC" w:rsidRDefault="001C707A" w:rsidP="00A53C0D">
      <w:pPr>
        <w:jc w:val="lowKashida"/>
        <w:rPr>
          <w:rFonts w:cs="B Titr"/>
          <w:color w:val="000000" w:themeColor="text1"/>
          <w:sz w:val="22"/>
          <w:szCs w:val="22"/>
          <w:rtl/>
          <w:lang w:bidi="fa-IR"/>
        </w:rPr>
      </w:pPr>
    </w:p>
    <w:p w:rsidR="001C707A" w:rsidRPr="009670EC" w:rsidRDefault="001C707A" w:rsidP="00A53C0D">
      <w:pPr>
        <w:jc w:val="lowKashida"/>
        <w:rPr>
          <w:rFonts w:cs="B Titr"/>
          <w:color w:val="000000" w:themeColor="text1"/>
          <w:sz w:val="22"/>
          <w:szCs w:val="22"/>
          <w:rtl/>
          <w:lang w:bidi="fa-IR"/>
        </w:rPr>
      </w:pPr>
      <w:r w:rsidRPr="009670EC">
        <w:rPr>
          <w:rFonts w:cs="B Titr" w:hint="cs"/>
          <w:color w:val="000000" w:themeColor="text1"/>
          <w:sz w:val="22"/>
          <w:szCs w:val="22"/>
          <w:rtl/>
          <w:lang w:bidi="fa-IR"/>
        </w:rPr>
        <w:t>روش‌شناسی پژوهش: این پژوهش از نظر هدف کاربردی بوده و برای انجام آن از روش پژوهش نظریه داده‌بنیاد  استفاده شده‌است. جامعه مورد بررسی در این پژوهش شامل 10 تن از متخصصین حوزه کتابخانه‌های دیجیتال و بخش اطلاعاتی تفریحی صنعت خودروسازی در ایران بوده است. همچنین ابزار مورد استفاده برای جمع‌آوری داده‌ها مصاحبه نیمه ساختار یافته شامل 5 پرسش بود. تحلیل داده‌های این پژوهش با روش نشانه‌شناسی و با بهره‌گیری از نرم افزار مکس کیو دی ای  اتفاق افتاده است.</w:t>
      </w:r>
    </w:p>
    <w:p w:rsidR="001C707A" w:rsidRPr="009670EC" w:rsidRDefault="001C707A" w:rsidP="00A53C0D">
      <w:pPr>
        <w:jc w:val="lowKashida"/>
        <w:rPr>
          <w:rFonts w:cs="B Titr"/>
          <w:color w:val="000000" w:themeColor="text1"/>
          <w:sz w:val="22"/>
          <w:szCs w:val="22"/>
          <w:rtl/>
          <w:lang w:bidi="fa-IR"/>
        </w:rPr>
      </w:pPr>
    </w:p>
    <w:p w:rsidR="001C707A" w:rsidRPr="009670EC" w:rsidRDefault="001C707A" w:rsidP="00A53C0D">
      <w:pPr>
        <w:jc w:val="lowKashida"/>
        <w:rPr>
          <w:rFonts w:cs="B Titr"/>
          <w:color w:val="000000" w:themeColor="text1"/>
          <w:sz w:val="22"/>
          <w:szCs w:val="22"/>
          <w:rtl/>
          <w:lang w:bidi="fa-IR"/>
        </w:rPr>
      </w:pPr>
      <w:r w:rsidRPr="009670EC">
        <w:rPr>
          <w:rFonts w:cs="B Titr" w:hint="cs"/>
          <w:color w:val="000000" w:themeColor="text1"/>
          <w:sz w:val="22"/>
          <w:szCs w:val="22"/>
          <w:rtl/>
          <w:lang w:bidi="fa-IR"/>
        </w:rPr>
        <w:t>یافته‌ها: یافته‌های این پژوهش بیان می‌دارد که عوامل متعددی به عنوان مانع در مسیر استفاده از کتابخانه‌های دیجیتال در سامانه‌های اطلاعاتی-تفریحی برای سرنشینان خودرو وجود دارد. نبود بسترهای مناسب طراحی، تولید و توسعه این سامانه‌ها، منابع مالی کافی و همیت لازم خودروسازان برای استفاده از پتانسیل این سامانه‌ها از جمله این موانع هستند.</w:t>
      </w:r>
    </w:p>
    <w:p w:rsidR="001C707A" w:rsidRPr="009670EC" w:rsidRDefault="001C707A" w:rsidP="00A53C0D">
      <w:pPr>
        <w:jc w:val="lowKashida"/>
        <w:rPr>
          <w:rFonts w:cs="B Titr"/>
          <w:color w:val="000000" w:themeColor="text1"/>
          <w:sz w:val="22"/>
          <w:szCs w:val="22"/>
          <w:rtl/>
          <w:lang w:bidi="fa-IR"/>
        </w:rPr>
      </w:pPr>
    </w:p>
    <w:p w:rsidR="001C707A" w:rsidRPr="009670EC" w:rsidRDefault="001C707A" w:rsidP="00A53C0D">
      <w:pPr>
        <w:jc w:val="lowKashida"/>
        <w:rPr>
          <w:rFonts w:cs="B Titr"/>
          <w:color w:val="000000" w:themeColor="text1"/>
          <w:sz w:val="22"/>
          <w:szCs w:val="22"/>
          <w:rtl/>
          <w:lang w:bidi="fa-IR"/>
        </w:rPr>
      </w:pPr>
      <w:r w:rsidRPr="009670EC">
        <w:rPr>
          <w:rFonts w:cs="B Titr" w:hint="cs"/>
          <w:color w:val="000000" w:themeColor="text1"/>
          <w:sz w:val="22"/>
          <w:szCs w:val="22"/>
          <w:rtl/>
          <w:lang w:bidi="fa-IR"/>
        </w:rPr>
        <w:t>بحث و نتیجه‌گیری: با توجه به توصیف و تحلیل داده‌ها و یافته‌های پژوهش، در صنعت حال حاضر خودروسازی ایران، استفاده حداکثری از پتانسیل سامانه‌های اطلاعاتی-تفریحی خودرو ممکن نیست. در همین راستا تدوین و بهره‌وری از خدمات کتابخانه‌های دیجیتال در این سامانه‌ها نیز دچار مشکل می‌شود.</w:t>
      </w:r>
    </w:p>
    <w:p w:rsidR="001C707A" w:rsidRPr="009670EC" w:rsidRDefault="001C707A" w:rsidP="00A53C0D">
      <w:pPr>
        <w:jc w:val="lowKashida"/>
        <w:rPr>
          <w:rFonts w:cs="B Titr"/>
          <w:color w:val="000000" w:themeColor="text1"/>
          <w:sz w:val="22"/>
          <w:szCs w:val="22"/>
          <w:rtl/>
          <w:lang w:bidi="fa-IR"/>
        </w:rPr>
      </w:pPr>
    </w:p>
    <w:p w:rsidR="001C707A" w:rsidRPr="009670EC" w:rsidRDefault="001C707A" w:rsidP="00A53C0D">
      <w:pPr>
        <w:jc w:val="lowKashida"/>
        <w:rPr>
          <w:rFonts w:cs="B Titr"/>
          <w:color w:val="000000" w:themeColor="text1"/>
          <w:sz w:val="22"/>
          <w:szCs w:val="22"/>
          <w:lang w:bidi="fa-IR"/>
        </w:rPr>
      </w:pPr>
      <w:r w:rsidRPr="009670EC">
        <w:rPr>
          <w:rFonts w:cs="B Titr" w:hint="cs"/>
          <w:color w:val="000000" w:themeColor="text1"/>
          <w:sz w:val="22"/>
          <w:szCs w:val="22"/>
          <w:rtl/>
          <w:lang w:bidi="fa-IR"/>
        </w:rPr>
        <w:t>کلیدواژه‌ها: سامانه‌های اطلاعاتی-تفریحی، کتابخانه‌های دیجیتال، سرگرمی سرنشینان خودرو، نیازهای اطلاعاتی، خدمات کتابخانه دیجیتال</w:t>
      </w:r>
    </w:p>
    <w:p w:rsidR="002B3BE8" w:rsidRPr="009670EC" w:rsidRDefault="002B3BE8" w:rsidP="002B3BE8">
      <w:pPr>
        <w:pStyle w:val="Heading2"/>
        <w:spacing w:after="100" w:afterAutospacing="1"/>
        <w:jc w:val="left"/>
        <w:rPr>
          <w:rFonts w:cs="B Titr"/>
          <w:color w:val="000000" w:themeColor="text1"/>
          <w:sz w:val="22"/>
          <w:szCs w:val="22"/>
          <w:rtl/>
          <w:lang w:bidi="fa-IR"/>
        </w:rPr>
      </w:pPr>
      <w:r w:rsidRPr="009670EC">
        <w:rPr>
          <w:rFonts w:cs="B Titr" w:hint="cs"/>
          <w:color w:val="339933"/>
          <w:sz w:val="22"/>
          <w:szCs w:val="22"/>
          <w:rtl/>
          <w:lang w:bidi="fa-IR"/>
        </w:rPr>
        <w:t>زمان</w:t>
      </w:r>
      <w:r w:rsidR="00CC62EA" w:rsidRPr="009670EC">
        <w:rPr>
          <w:rFonts w:cs="B Titr" w:hint="cs"/>
          <w:color w:val="339933"/>
          <w:sz w:val="22"/>
          <w:szCs w:val="22"/>
          <w:rtl/>
          <w:lang w:bidi="fa-IR"/>
        </w:rPr>
        <w:t xml:space="preserve"> برگزاری</w:t>
      </w:r>
      <w:r w:rsidRPr="009670EC">
        <w:rPr>
          <w:rFonts w:cs="B Titr" w:hint="cs"/>
          <w:color w:val="339933"/>
          <w:sz w:val="22"/>
          <w:szCs w:val="22"/>
          <w:rtl/>
          <w:lang w:bidi="fa-IR"/>
        </w:rPr>
        <w:t>:</w:t>
      </w:r>
      <w:r w:rsidR="00C115E6" w:rsidRPr="009670EC">
        <w:rPr>
          <w:rFonts w:cs="B Titr"/>
          <w:color w:val="339933"/>
          <w:sz w:val="22"/>
          <w:szCs w:val="22"/>
          <w:rtl/>
          <w:lang w:val="es-ES" w:bidi="fa-IR"/>
        </w:rPr>
        <w:t xml:space="preserve"> </w:t>
      </w:r>
      <w:r w:rsidR="00C115E6" w:rsidRPr="009670EC">
        <w:rPr>
          <w:rFonts w:cs="B Titr"/>
          <w:color w:val="000000" w:themeColor="text1"/>
          <w:sz w:val="22"/>
          <w:szCs w:val="22"/>
          <w:rtl/>
          <w:lang w:val="es-ES" w:bidi="fa-IR"/>
        </w:rPr>
        <w:t>دوشنبه، ۲۲ خرداد ۱۴۰۲، ساعت ۱۰ الی ۱۲</w:t>
      </w:r>
    </w:p>
    <w:p w:rsidR="002B3BE8" w:rsidRPr="009670EC" w:rsidRDefault="002B3BE8" w:rsidP="002B3BE8">
      <w:pPr>
        <w:pStyle w:val="Heading4"/>
        <w:spacing w:after="100" w:afterAutospacing="1"/>
        <w:jc w:val="left"/>
        <w:rPr>
          <w:rFonts w:cs="B Titr" w:hint="cs"/>
          <w:color w:val="000000" w:themeColor="text1"/>
          <w:sz w:val="22"/>
          <w:szCs w:val="22"/>
          <w:lang w:bidi="fa-IR"/>
        </w:rPr>
      </w:pPr>
      <w:r w:rsidRPr="009670EC">
        <w:rPr>
          <w:rFonts w:cs="B Titr" w:hint="cs"/>
          <w:color w:val="339933"/>
          <w:sz w:val="22"/>
          <w:szCs w:val="22"/>
          <w:rtl/>
        </w:rPr>
        <w:t>مکان</w:t>
      </w:r>
      <w:r w:rsidR="00CC62EA" w:rsidRPr="009670EC">
        <w:rPr>
          <w:rFonts w:cs="B Titr" w:hint="cs"/>
          <w:color w:val="339933"/>
          <w:sz w:val="22"/>
          <w:szCs w:val="22"/>
          <w:rtl/>
        </w:rPr>
        <w:t xml:space="preserve"> </w:t>
      </w:r>
      <w:r w:rsidR="00CC62EA" w:rsidRPr="009670EC">
        <w:rPr>
          <w:rFonts w:cs="B Titr" w:hint="cs"/>
          <w:color w:val="339933"/>
          <w:sz w:val="22"/>
          <w:szCs w:val="22"/>
          <w:rtl/>
          <w:lang w:bidi="fa-IR"/>
        </w:rPr>
        <w:t>برگزاری</w:t>
      </w:r>
      <w:r w:rsidRPr="009670EC">
        <w:rPr>
          <w:rFonts w:cs="B Titr" w:hint="cs"/>
          <w:color w:val="339933"/>
          <w:sz w:val="22"/>
          <w:szCs w:val="22"/>
          <w:rtl/>
        </w:rPr>
        <w:t>:</w:t>
      </w:r>
      <w:r w:rsidR="00C115E6" w:rsidRPr="009670EC">
        <w:rPr>
          <w:rFonts w:cs="B Titr"/>
          <w:color w:val="000000" w:themeColor="text1"/>
          <w:sz w:val="22"/>
          <w:szCs w:val="22"/>
          <w:rtl/>
          <w:lang w:val="es-ES"/>
        </w:rPr>
        <w:t xml:space="preserve"> اتاق </w:t>
      </w:r>
      <w:r w:rsidR="00D46AEA" w:rsidRPr="009670EC">
        <w:rPr>
          <w:rFonts w:cs="B Titr" w:hint="cs"/>
          <w:color w:val="000000" w:themeColor="text1"/>
          <w:sz w:val="22"/>
          <w:szCs w:val="22"/>
          <w:rtl/>
          <w:lang w:val="es-ES"/>
        </w:rPr>
        <w:t>۳۱۴</w:t>
      </w:r>
      <w:r w:rsidR="00C115E6" w:rsidRPr="009670EC">
        <w:rPr>
          <w:rFonts w:cs="B Titr"/>
          <w:color w:val="000000" w:themeColor="text1"/>
          <w:sz w:val="22"/>
          <w:szCs w:val="22"/>
          <w:rtl/>
          <w:lang w:val="es-ES"/>
        </w:rPr>
        <w:t xml:space="preserve"> دانشکده علوم تربیتی و روانشناسی دانشگاه شهید بهشتی</w:t>
      </w:r>
      <w:bookmarkStart w:id="0" w:name="_GoBack"/>
      <w:bookmarkEnd w:id="0"/>
    </w:p>
    <w:p w:rsidR="00623748" w:rsidRPr="009670EC" w:rsidRDefault="00623748" w:rsidP="00623748">
      <w:pPr>
        <w:rPr>
          <w:rFonts w:cs="B Nazanin"/>
          <w:sz w:val="22"/>
          <w:szCs w:val="22"/>
          <w:rtl/>
          <w:lang w:bidi="fa-IR"/>
        </w:rPr>
      </w:pPr>
    </w:p>
    <w:sectPr w:rsidR="00623748" w:rsidRPr="009670EC" w:rsidSect="006E21E4">
      <w:pgSz w:w="11906" w:h="16838"/>
      <w:pgMar w:top="900" w:right="991" w:bottom="180" w:left="990" w:header="720" w:footer="720" w:gutter="0"/>
      <w:pgBorders w:offsetFrom="page">
        <w:top w:val="twistedLines1" w:sz="16" w:space="24" w:color="95B3D7"/>
        <w:left w:val="twistedLines1" w:sz="16" w:space="24" w:color="95B3D7"/>
        <w:bottom w:val="twistedLines1" w:sz="16" w:space="24" w:color="95B3D7"/>
        <w:right w:val="twistedLines1" w:sz="16" w:space="24" w:color="95B3D7"/>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Davat">
    <w:altName w:val="Arial"/>
    <w:panose1 w:val="00000400000000000000"/>
    <w:charset w:val="B2"/>
    <w:family w:val="auto"/>
    <w:pitch w:val="variable"/>
    <w:sig w:usb0="00002001" w:usb1="80000000" w:usb2="00000008" w:usb3="00000000" w:csb0="00000040" w:csb1="00000000"/>
  </w:font>
  <w:font w:name="Albertus Extra Bold">
    <w:panose1 w:val="00000000000000000000"/>
    <w:charset w:val="00"/>
    <w:family w:val="swiss"/>
    <w:notTrueType/>
    <w:pitch w:val="variable"/>
    <w:sig w:usb0="00000003" w:usb1="00000000" w:usb2="00000000" w:usb3="00000000" w:csb0="00000001" w:csb1="00000000"/>
  </w:font>
  <w:font w:name="B Nazanin">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E0C"/>
    <w:multiLevelType w:val="hybridMultilevel"/>
    <w:tmpl w:val="D39820E2"/>
    <w:lvl w:ilvl="0" w:tplc="9FA880F6">
      <w:start w:val="1"/>
      <w:numFmt w:val="decimal"/>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AA"/>
    <w:rsid w:val="00022543"/>
    <w:rsid w:val="00040B68"/>
    <w:rsid w:val="00070FE1"/>
    <w:rsid w:val="000C0B5E"/>
    <w:rsid w:val="000D5A47"/>
    <w:rsid w:val="001041C5"/>
    <w:rsid w:val="00123E47"/>
    <w:rsid w:val="00124E32"/>
    <w:rsid w:val="00136442"/>
    <w:rsid w:val="001645CD"/>
    <w:rsid w:val="00164CA4"/>
    <w:rsid w:val="001838C3"/>
    <w:rsid w:val="001A4BC5"/>
    <w:rsid w:val="001C707A"/>
    <w:rsid w:val="001E0B0D"/>
    <w:rsid w:val="00225408"/>
    <w:rsid w:val="00246D23"/>
    <w:rsid w:val="00297849"/>
    <w:rsid w:val="002B3BE8"/>
    <w:rsid w:val="003256AA"/>
    <w:rsid w:val="00347BDF"/>
    <w:rsid w:val="003A721D"/>
    <w:rsid w:val="003C4EF6"/>
    <w:rsid w:val="003C5D32"/>
    <w:rsid w:val="0041039F"/>
    <w:rsid w:val="00417427"/>
    <w:rsid w:val="004449C2"/>
    <w:rsid w:val="004804D5"/>
    <w:rsid w:val="004B0A1B"/>
    <w:rsid w:val="0050357D"/>
    <w:rsid w:val="00547C09"/>
    <w:rsid w:val="00563E73"/>
    <w:rsid w:val="0057226C"/>
    <w:rsid w:val="005B384C"/>
    <w:rsid w:val="0062333A"/>
    <w:rsid w:val="00623748"/>
    <w:rsid w:val="00646406"/>
    <w:rsid w:val="0069124B"/>
    <w:rsid w:val="006D565B"/>
    <w:rsid w:val="006E21E4"/>
    <w:rsid w:val="00714CDA"/>
    <w:rsid w:val="007313E7"/>
    <w:rsid w:val="00734632"/>
    <w:rsid w:val="007842C3"/>
    <w:rsid w:val="00807F81"/>
    <w:rsid w:val="00890774"/>
    <w:rsid w:val="0090429E"/>
    <w:rsid w:val="009158F5"/>
    <w:rsid w:val="00966210"/>
    <w:rsid w:val="009670EC"/>
    <w:rsid w:val="00982D6C"/>
    <w:rsid w:val="00A065D2"/>
    <w:rsid w:val="00A17101"/>
    <w:rsid w:val="00A211AF"/>
    <w:rsid w:val="00A53C0D"/>
    <w:rsid w:val="00A62BDE"/>
    <w:rsid w:val="00A63B5D"/>
    <w:rsid w:val="00A90E67"/>
    <w:rsid w:val="00AD392F"/>
    <w:rsid w:val="00B42CBF"/>
    <w:rsid w:val="00B55A96"/>
    <w:rsid w:val="00B65C2C"/>
    <w:rsid w:val="00B70890"/>
    <w:rsid w:val="00BA3AC1"/>
    <w:rsid w:val="00BD4381"/>
    <w:rsid w:val="00C115E6"/>
    <w:rsid w:val="00C603DF"/>
    <w:rsid w:val="00C7433E"/>
    <w:rsid w:val="00C851DC"/>
    <w:rsid w:val="00C87CD4"/>
    <w:rsid w:val="00C90BA5"/>
    <w:rsid w:val="00CC412E"/>
    <w:rsid w:val="00CC62EA"/>
    <w:rsid w:val="00CD7225"/>
    <w:rsid w:val="00D46AEA"/>
    <w:rsid w:val="00D75F7A"/>
    <w:rsid w:val="00DC50DD"/>
    <w:rsid w:val="00DF09F7"/>
    <w:rsid w:val="00DF0E76"/>
    <w:rsid w:val="00DF1727"/>
    <w:rsid w:val="00E40D10"/>
    <w:rsid w:val="00E85296"/>
    <w:rsid w:val="00EB4F0F"/>
    <w:rsid w:val="00EC7830"/>
    <w:rsid w:val="00F241AE"/>
    <w:rsid w:val="00F64B49"/>
    <w:rsid w:val="00F93E63"/>
    <w:rsid w:val="00FC3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57C0"/>
  <w15:chartTrackingRefBased/>
  <w15:docId w15:val="{66297971-CF88-F349-A56B-88ADE232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AA"/>
    <w:pPr>
      <w:bidi/>
    </w:pPr>
    <w:rPr>
      <w:rFonts w:cs="Traditional Arabic"/>
      <w:lang w:eastAsia="zh-CN"/>
    </w:rPr>
  </w:style>
  <w:style w:type="paragraph" w:styleId="Heading2">
    <w:name w:val="heading 2"/>
    <w:basedOn w:val="Normal"/>
    <w:next w:val="Normal"/>
    <w:qFormat/>
    <w:rsid w:val="003256AA"/>
    <w:pPr>
      <w:keepNext/>
      <w:jc w:val="center"/>
      <w:outlineLvl w:val="1"/>
    </w:pPr>
    <w:rPr>
      <w:rFonts w:cs="Nazanin"/>
      <w:sz w:val="38"/>
      <w:szCs w:val="44"/>
    </w:rPr>
  </w:style>
  <w:style w:type="paragraph" w:styleId="Heading3">
    <w:name w:val="heading 3"/>
    <w:basedOn w:val="Normal"/>
    <w:next w:val="Normal"/>
    <w:qFormat/>
    <w:rsid w:val="003256AA"/>
    <w:pPr>
      <w:keepNext/>
      <w:jc w:val="center"/>
      <w:outlineLvl w:val="2"/>
    </w:pPr>
    <w:rPr>
      <w:rFonts w:cs="Nazanin"/>
      <w:b/>
      <w:bCs/>
      <w:sz w:val="50"/>
      <w:szCs w:val="56"/>
    </w:rPr>
  </w:style>
  <w:style w:type="paragraph" w:styleId="Heading4">
    <w:name w:val="heading 4"/>
    <w:basedOn w:val="Normal"/>
    <w:next w:val="Normal"/>
    <w:qFormat/>
    <w:rsid w:val="003256AA"/>
    <w:pPr>
      <w:keepNext/>
      <w:jc w:val="center"/>
      <w:outlineLvl w:val="3"/>
    </w:pPr>
    <w:rPr>
      <w:rFonts w:cs="Nazanin"/>
      <w:sz w:val="44"/>
      <w:szCs w:val="50"/>
    </w:rPr>
  </w:style>
  <w:style w:type="paragraph" w:styleId="Heading6">
    <w:name w:val="heading 6"/>
    <w:basedOn w:val="Normal"/>
    <w:next w:val="Normal"/>
    <w:qFormat/>
    <w:rsid w:val="003256AA"/>
    <w:pPr>
      <w:keepNext/>
      <w:jc w:val="center"/>
      <w:outlineLvl w:val="5"/>
    </w:pPr>
    <w:rPr>
      <w:sz w:val="8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56AA"/>
    <w:pPr>
      <w:jc w:val="center"/>
    </w:pPr>
    <w:rPr>
      <w:rFonts w:cs="Nazanin"/>
      <w:b/>
      <w:bCs/>
      <w:sz w:val="78"/>
      <w:szCs w:val="32"/>
    </w:rPr>
  </w:style>
  <w:style w:type="character" w:styleId="Emphasis">
    <w:name w:val="Emphasis"/>
    <w:basedOn w:val="DefaultParagraphFont"/>
    <w:qFormat/>
    <w:rsid w:val="00022543"/>
    <w:rPr>
      <w:i/>
      <w:iCs/>
    </w:rPr>
  </w:style>
  <w:style w:type="paragraph" w:customStyle="1" w:styleId="Default">
    <w:name w:val="Default"/>
    <w:rsid w:val="0002254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پرونده" ma:contentTypeID="0x0101009B08771F679F264496AFC8EA2C1F0AF7" ma:contentTypeVersion="1" ma:contentTypeDescription="یک سند جدید ایجاد کنید." ma:contentTypeScope="" ma:versionID="72bd374740716087dbb7bbe9fd2f76dd">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7DAEE-9830-44B4-BB24-8DBF0EF4A253}">
  <ds:schemaRefs>
    <ds:schemaRef ds:uri="http://schemas.microsoft.com/office/2006/metadata/longProperties"/>
  </ds:schemaRefs>
</ds:datastoreItem>
</file>

<file path=customXml/itemProps2.xml><?xml version="1.0" encoding="utf-8"?>
<ds:datastoreItem xmlns:ds="http://schemas.openxmlformats.org/officeDocument/2006/customXml" ds:itemID="{C39CBEE0-831F-461C-B3FC-50DD9075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632CE-1A36-4BB9-BC77-A95BD47E93D2}">
  <ds:schemaRefs>
    <ds:schemaRef ds:uri="http://schemas.microsoft.com/sharepoint/v3/contenttype/forms"/>
  </ds:schemaRefs>
</ds:datastoreItem>
</file>

<file path=customXml/itemProps4.xml><?xml version="1.0" encoding="utf-8"?>
<ds:datastoreItem xmlns:ds="http://schemas.openxmlformats.org/officeDocument/2006/customXml" ds:itemID="{7EA6F094-46E8-43A8-B596-CE3726FDF7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فرم اطلاع رسانی</vt:lpstr>
    </vt:vector>
  </TitlesOfParts>
  <Company>SBU</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اطلاع رسانی</dc:title>
  <dc:subject/>
  <dc:creator>Kazemi</dc:creator>
  <cp:keywords/>
  <dc:description/>
  <cp:lastModifiedBy>7713 مريم جندقي علايي</cp:lastModifiedBy>
  <cp:revision>2</cp:revision>
  <cp:lastPrinted>2012-01-01T07:07:00Z</cp:lastPrinted>
  <dcterms:created xsi:type="dcterms:W3CDTF">2023-06-07T10:08:00Z</dcterms:created>
  <dcterms:modified xsi:type="dcterms:W3CDTF">2023-06-07T10:08:00Z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5VXMWDDNTVKU-229-290</vt:lpwstr>
  </property>
  <property fmtid="{D5CDD505-2E9C-101B-9397-08002B2CF9AE}" pid="3" name="_dlc_DocIdItemGuid">
    <vt:lpwstr>de6e79c0-968f-4d02-9022-4be985462d09</vt:lpwstr>
  </property>
  <property fmtid="{D5CDD505-2E9C-101B-9397-08002B2CF9AE}" pid="4" name="_dlc_DocIdUrl">
    <vt:lpwstr>http://www.sbu.ac.ir/Cols/FEP/_layouts/DocIdRedir.aspx?ID=5VXMWDDNTVKU-229-290, 5VXMWDDNTVKU-229-290</vt:lpwstr>
  </property>
</Properties>
</file>