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AA" w:rsidRPr="00A065D2" w:rsidRDefault="00DD48BB" w:rsidP="00D45381">
      <w:pPr>
        <w:pStyle w:val="Title"/>
        <w:jc w:val="left"/>
        <w:rPr>
          <w:rFonts w:cs="B Davat"/>
          <w:sz w:val="20"/>
          <w:szCs w:val="20"/>
          <w:rtl/>
        </w:rPr>
      </w:pPr>
      <w:r w:rsidRPr="006E21E4">
        <w:rPr>
          <w:rFonts w:cs="B Davat" w:hint="cs"/>
          <w:noProof/>
          <w:sz w:val="24"/>
          <w:szCs w:val="24"/>
          <w:rtl/>
          <w:lang w:eastAsia="en-US" w:bidi="fa-IR"/>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349885</wp:posOffset>
                </wp:positionV>
                <wp:extent cx="6496050" cy="621665"/>
                <wp:effectExtent l="0" t="0" r="0" b="698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21665"/>
                        </a:xfrm>
                        <a:prstGeom prst="roundRect">
                          <a:avLst>
                            <a:gd name="adj" fmla="val 739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oundrect w14:anchorId="623AF9D9" id=" 2" o:spid="_x0000_s1026" style="position:absolute;margin-left:-8.25pt;margin-top:27.55pt;width:511.5pt;height:4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" filled="f" strokecolor="#0070c0" strokeweight="1pt">
                <v:path arrowok="t"/>
              </v:roundrect>
            </w:pict>
          </mc:Fallback>
        </mc:AlternateContent>
      </w:r>
      <w:r w:rsidR="00A065D2">
        <w:rPr>
          <w:rFonts w:cs="B Davat" w:hint="cs"/>
          <w:noProof/>
          <w:sz w:val="24"/>
          <w:szCs w:val="24"/>
          <w:rtl/>
          <w:lang w:eastAsia="en-US"/>
        </w:rPr>
        <w:t xml:space="preserve">                                                                                                              </w:t>
      </w:r>
      <w:r w:rsidR="00623748" w:rsidRPr="00A065D2">
        <w:rPr>
          <w:rFonts w:cs="B Davat" w:hint="cs"/>
          <w:noProof/>
          <w:sz w:val="28"/>
          <w:szCs w:val="28"/>
          <w:rtl/>
          <w:lang w:eastAsia="en-US"/>
        </w:rPr>
        <w:t>ب</w:t>
      </w:r>
      <w:r w:rsidR="000B2F2F">
        <w:rPr>
          <w:rFonts w:cs="B Davat" w:hint="cs"/>
          <w:noProof/>
          <w:sz w:val="28"/>
          <w:szCs w:val="28"/>
          <w:rtl/>
          <w:lang w:eastAsia="en-US"/>
        </w:rPr>
        <w:t>ا</w:t>
      </w:r>
      <w:r w:rsidR="00623748" w:rsidRPr="00A065D2">
        <w:rPr>
          <w:rFonts w:cs="B Davat" w:hint="cs"/>
          <w:noProof/>
          <w:sz w:val="28"/>
          <w:szCs w:val="28"/>
          <w:rtl/>
          <w:lang w:eastAsia="en-US"/>
        </w:rPr>
        <w:t>سمه تعالی</w:t>
      </w:r>
      <w:r w:rsidR="00A065D2">
        <w:rPr>
          <w:rFonts w:cs="B Davat" w:hint="cs"/>
          <w:noProof/>
          <w:sz w:val="24"/>
          <w:szCs w:val="24"/>
          <w:rtl/>
          <w:lang w:eastAsia="en-US"/>
        </w:rPr>
        <w:t xml:space="preserve">                             </w:t>
      </w:r>
      <w:r w:rsidR="00A065D2" w:rsidRPr="00A065D2">
        <w:rPr>
          <w:rFonts w:ascii="Albertus Extra Bold" w:hAnsi="Albertus Extra Bold" w:cs="B Nazanin"/>
          <w:noProof/>
          <w:sz w:val="20"/>
          <w:szCs w:val="20"/>
          <w:rtl/>
          <w:lang w:eastAsia="en-US"/>
        </w:rPr>
        <w:t>زمان نصب در تا</w:t>
      </w:r>
      <w:r w:rsidR="00A065D2" w:rsidRPr="00A065D2">
        <w:rPr>
          <w:rFonts w:ascii="Albertus Extra Bold" w:hAnsi="Albertus Extra Bold" w:cs="B Nazanin" w:hint="cs"/>
          <w:noProof/>
          <w:sz w:val="20"/>
          <w:szCs w:val="20"/>
          <w:rtl/>
          <w:lang w:eastAsia="en-US"/>
        </w:rPr>
        <w:t>ب</w:t>
      </w:r>
      <w:r w:rsidR="00A065D2" w:rsidRPr="00A065D2">
        <w:rPr>
          <w:rFonts w:ascii="Albertus Extra Bold" w:hAnsi="Albertus Extra Bold" w:cs="B Nazanin"/>
          <w:noProof/>
          <w:sz w:val="20"/>
          <w:szCs w:val="20"/>
          <w:rtl/>
          <w:lang w:eastAsia="en-US"/>
        </w:rPr>
        <w:t>لوی اعلانات</w:t>
      </w:r>
      <w:r w:rsidR="00A065D2" w:rsidRPr="00A065D2">
        <w:rPr>
          <w:rFonts w:ascii="Albertus Extra Bold" w:hAnsi="Albertus Extra Bold" w:cs="B Nazanin" w:hint="cs"/>
          <w:noProof/>
          <w:sz w:val="20"/>
          <w:szCs w:val="20"/>
          <w:rtl/>
          <w:lang w:eastAsia="en-US"/>
        </w:rPr>
        <w:t>:</w:t>
      </w:r>
      <w:r w:rsidR="000B2F2F">
        <w:rPr>
          <w:rFonts w:ascii="Albertus Extra Bold" w:hAnsi="Albertus Extra Bold" w:cs="B Nazanin" w:hint="cs"/>
          <w:noProof/>
          <w:sz w:val="20"/>
          <w:szCs w:val="20"/>
          <w:rtl/>
          <w:lang w:eastAsia="en-US"/>
        </w:rPr>
        <w:t xml:space="preserve"> </w:t>
      </w:r>
    </w:p>
    <w:p w:rsidR="00623748" w:rsidRPr="00D45381" w:rsidRDefault="00781519" w:rsidP="00D45381">
      <w:pPr>
        <w:pStyle w:val="Title"/>
        <w:jc w:val="left"/>
        <w:rPr>
          <w:rFonts w:cs="B Titr"/>
          <w:sz w:val="24"/>
          <w:szCs w:val="24"/>
          <w:lang w:bidi="fa-IR"/>
        </w:rPr>
      </w:pPr>
      <w:r>
        <w:rPr>
          <w:rFonts w:cs="B Titr" w:hint="cs"/>
          <w:sz w:val="28"/>
          <w:szCs w:val="28"/>
          <w:lang w:bidi="fa-IR"/>
        </w:rPr>
        <w:sym w:font="Wingdings" w:char="F0A7"/>
      </w:r>
      <w:r w:rsidR="00807F81" w:rsidRPr="00623748">
        <w:rPr>
          <w:rFonts w:cs="B Titr" w:hint="cs"/>
          <w:b w:val="0"/>
          <w:bCs w:val="0"/>
          <w:sz w:val="28"/>
          <w:szCs w:val="28"/>
          <w:rtl/>
          <w:lang w:bidi="fa-IR"/>
        </w:rPr>
        <w:t xml:space="preserve">  </w:t>
      </w:r>
      <w:r w:rsidR="00807F81" w:rsidRPr="00623748">
        <w:rPr>
          <w:rFonts w:cs="B Titr" w:hint="cs"/>
          <w:color w:val="000000"/>
          <w:sz w:val="28"/>
          <w:szCs w:val="28"/>
          <w:rtl/>
        </w:rPr>
        <w:t xml:space="preserve"> </w:t>
      </w:r>
      <w:r w:rsidR="00807F81" w:rsidRPr="00D45381">
        <w:rPr>
          <w:rFonts w:cs="B Titr" w:hint="cs"/>
          <w:color w:val="000000"/>
          <w:sz w:val="24"/>
          <w:szCs w:val="24"/>
          <w:rtl/>
        </w:rPr>
        <w:t xml:space="preserve">دفاع از رساله دکتری   </w:t>
      </w:r>
      <w:r w:rsidR="00807F81" w:rsidRPr="00D45381">
        <w:rPr>
          <w:rFonts w:cs="B Titr" w:hint="cs"/>
          <w:b w:val="0"/>
          <w:bCs w:val="0"/>
          <w:sz w:val="24"/>
          <w:szCs w:val="24"/>
          <w:rtl/>
          <w:lang w:bidi="fa-IR"/>
        </w:rPr>
        <w:t xml:space="preserve">      </w:t>
      </w:r>
      <w:r w:rsidR="00807F81" w:rsidRPr="00D45381">
        <w:rPr>
          <w:rFonts w:cs="B Titr" w:hint="cs"/>
          <w:color w:val="000000"/>
          <w:sz w:val="24"/>
          <w:szCs w:val="24"/>
          <w:rtl/>
        </w:rPr>
        <w:t xml:space="preserve">                </w:t>
      </w:r>
      <w:r w:rsidR="00D45381">
        <w:rPr>
          <w:rFonts w:cs="B Titr" w:hint="cs"/>
          <w:color w:val="000000"/>
          <w:sz w:val="24"/>
          <w:szCs w:val="24"/>
          <w:rtl/>
        </w:rPr>
        <w:t xml:space="preserve"> </w:t>
      </w:r>
      <w:r w:rsidR="00807F81" w:rsidRPr="00D45381">
        <w:rPr>
          <w:rFonts w:cs="B Titr" w:hint="cs"/>
          <w:color w:val="000000"/>
          <w:sz w:val="24"/>
          <w:szCs w:val="24"/>
          <w:rtl/>
        </w:rPr>
        <w:t xml:space="preserve">  </w:t>
      </w:r>
      <w:r w:rsidR="001645CD" w:rsidRPr="00D45381">
        <w:rPr>
          <w:rFonts w:cs="B Titr" w:hint="cs"/>
          <w:color w:val="000000"/>
          <w:sz w:val="24"/>
          <w:szCs w:val="24"/>
          <w:rtl/>
        </w:rPr>
        <w:t xml:space="preserve">          </w:t>
      </w:r>
      <w:r w:rsidR="00807F81" w:rsidRPr="00D45381">
        <w:rPr>
          <w:rFonts w:cs="B Titr" w:hint="cs"/>
          <w:color w:val="000000"/>
          <w:sz w:val="24"/>
          <w:szCs w:val="24"/>
          <w:rtl/>
        </w:rPr>
        <w:t xml:space="preserve"> </w:t>
      </w:r>
      <w:r w:rsidR="00807F81" w:rsidRPr="00D45381">
        <w:rPr>
          <w:rFonts w:cs="B Titr" w:hint="cs"/>
          <w:sz w:val="24"/>
          <w:szCs w:val="24"/>
          <w:lang w:bidi="fa-IR"/>
        </w:rPr>
        <w:sym w:font="Wingdings" w:char="F0A8"/>
      </w:r>
      <w:r w:rsidR="00807F81" w:rsidRPr="00D45381">
        <w:rPr>
          <w:rFonts w:cs="B Titr" w:hint="cs"/>
          <w:b w:val="0"/>
          <w:bCs w:val="0"/>
          <w:sz w:val="24"/>
          <w:szCs w:val="24"/>
          <w:rtl/>
          <w:lang w:bidi="fa-IR"/>
        </w:rPr>
        <w:t xml:space="preserve">  سمينار عمومي </w:t>
      </w:r>
      <w:r w:rsidR="00807F81" w:rsidRPr="00D45381">
        <w:rPr>
          <w:rFonts w:cs="B Titr" w:hint="cs"/>
          <w:sz w:val="24"/>
          <w:szCs w:val="24"/>
          <w:rtl/>
          <w:lang w:bidi="fa-IR"/>
        </w:rPr>
        <w:t xml:space="preserve">   </w:t>
      </w:r>
      <w:r w:rsidR="00807F81" w:rsidRPr="00D45381">
        <w:rPr>
          <w:rFonts w:cs="B Titr"/>
          <w:sz w:val="24"/>
          <w:szCs w:val="24"/>
          <w:lang w:bidi="fa-IR"/>
        </w:rPr>
        <w:t xml:space="preserve"> (Colloquium)</w:t>
      </w:r>
    </w:p>
    <w:p w:rsidR="00807F81" w:rsidRPr="00D45381" w:rsidRDefault="004D2199" w:rsidP="001645CD">
      <w:pPr>
        <w:ind w:firstLine="2"/>
        <w:rPr>
          <w:rFonts w:cs="B Titr"/>
          <w:b/>
          <w:bCs/>
          <w:sz w:val="24"/>
          <w:szCs w:val="24"/>
          <w:rtl/>
          <w:lang w:bidi="fa-IR"/>
        </w:rPr>
      </w:pPr>
      <w:r>
        <w:rPr>
          <w:rFonts w:cs="B Titr" w:hint="cs"/>
          <w:b/>
          <w:bCs/>
          <w:sz w:val="24"/>
          <w:szCs w:val="24"/>
          <w:lang w:bidi="fa-IR"/>
        </w:rPr>
        <w:t>×</w:t>
      </w:r>
      <w:r w:rsidR="00623748" w:rsidRPr="00D45381">
        <w:rPr>
          <w:rFonts w:cs="B Titr" w:hint="cs"/>
          <w:b/>
          <w:bCs/>
          <w:sz w:val="24"/>
          <w:szCs w:val="24"/>
          <w:rtl/>
          <w:lang w:bidi="fa-IR"/>
        </w:rPr>
        <w:t xml:space="preserve">  </w:t>
      </w:r>
      <w:r w:rsidR="00807F81" w:rsidRPr="00D45381">
        <w:rPr>
          <w:rFonts w:cs="B Titr" w:hint="cs"/>
          <w:color w:val="000000"/>
          <w:sz w:val="24"/>
          <w:szCs w:val="24"/>
          <w:rtl/>
        </w:rPr>
        <w:t xml:space="preserve">دفاع از پایان‌نامه کارشناسی‌ارشد   </w:t>
      </w:r>
      <w:r w:rsidR="001645CD" w:rsidRPr="00D45381">
        <w:rPr>
          <w:rFonts w:cs="B Titr" w:hint="cs"/>
          <w:color w:val="000000"/>
          <w:sz w:val="24"/>
          <w:szCs w:val="24"/>
          <w:rtl/>
        </w:rPr>
        <w:t xml:space="preserve">          </w:t>
      </w:r>
      <w:r w:rsidR="00807F81" w:rsidRPr="00D45381">
        <w:rPr>
          <w:rFonts w:cs="B Titr" w:hint="cs"/>
          <w:color w:val="000000"/>
          <w:sz w:val="24"/>
          <w:szCs w:val="24"/>
          <w:rtl/>
        </w:rPr>
        <w:t xml:space="preserve"> </w:t>
      </w:r>
      <w:r w:rsidR="00807F81" w:rsidRPr="00D45381">
        <w:rPr>
          <w:rFonts w:cs="B Titr" w:hint="cs"/>
          <w:b/>
          <w:bCs/>
          <w:sz w:val="24"/>
          <w:szCs w:val="24"/>
          <w:rtl/>
          <w:lang w:bidi="fa-IR"/>
        </w:rPr>
        <w:t xml:space="preserve"> </w:t>
      </w:r>
      <w:r w:rsidR="00623748" w:rsidRPr="00D45381">
        <w:rPr>
          <w:rFonts w:cs="B Titr" w:hint="cs"/>
          <w:b/>
          <w:bCs/>
          <w:sz w:val="24"/>
          <w:szCs w:val="24"/>
          <w:rtl/>
          <w:lang w:bidi="fa-IR"/>
        </w:rPr>
        <w:t xml:space="preserve">  </w:t>
      </w:r>
      <w:r w:rsidR="00807F81" w:rsidRPr="00D45381">
        <w:rPr>
          <w:rFonts w:cs="B Titr" w:hint="cs"/>
          <w:b/>
          <w:bCs/>
          <w:sz w:val="24"/>
          <w:szCs w:val="24"/>
          <w:rtl/>
          <w:lang w:bidi="fa-IR"/>
        </w:rPr>
        <w:t xml:space="preserve"> </w:t>
      </w:r>
      <w:r w:rsidR="00807F81" w:rsidRPr="00D45381">
        <w:rPr>
          <w:rFonts w:cs="B Titr" w:hint="cs"/>
          <w:b/>
          <w:bCs/>
          <w:sz w:val="24"/>
          <w:szCs w:val="24"/>
          <w:lang w:bidi="fa-IR"/>
        </w:rPr>
        <w:sym w:font="Wingdings" w:char="F0A8"/>
      </w:r>
      <w:r w:rsidR="00807F81" w:rsidRPr="00D45381">
        <w:rPr>
          <w:rFonts w:cs="B Titr" w:hint="cs"/>
          <w:b/>
          <w:bCs/>
          <w:sz w:val="24"/>
          <w:szCs w:val="24"/>
          <w:rtl/>
          <w:lang w:bidi="fa-IR"/>
        </w:rPr>
        <w:t xml:space="preserve">   سمينار تخصصي     </w:t>
      </w:r>
      <w:r w:rsidR="00807F81" w:rsidRPr="00D45381">
        <w:rPr>
          <w:rFonts w:cs="B Titr"/>
          <w:b/>
          <w:bCs/>
          <w:sz w:val="24"/>
          <w:szCs w:val="24"/>
          <w:lang w:bidi="fa-IR"/>
        </w:rPr>
        <w:t xml:space="preserve"> (Seminar) </w:t>
      </w:r>
    </w:p>
    <w:p w:rsidR="003256AA" w:rsidRPr="00231528" w:rsidRDefault="00807F81" w:rsidP="00231528">
      <w:pPr>
        <w:ind w:firstLine="2"/>
        <w:rPr>
          <w:rFonts w:cs="B Titr"/>
          <w:b/>
          <w:bCs/>
          <w:sz w:val="24"/>
          <w:szCs w:val="24"/>
          <w:rtl/>
          <w:lang w:bidi="fa-IR"/>
        </w:rPr>
      </w:pPr>
      <w:r w:rsidRPr="00D45381">
        <w:rPr>
          <w:rFonts w:cs="B Titr" w:hint="cs"/>
          <w:b/>
          <w:bCs/>
          <w:sz w:val="24"/>
          <w:szCs w:val="24"/>
          <w:rtl/>
          <w:lang w:bidi="fa-IR"/>
        </w:rPr>
        <w:t xml:space="preserve">                                              </w:t>
      </w:r>
      <w:r w:rsidR="00231528">
        <w:rPr>
          <w:rFonts w:cs="B Titr" w:hint="cs"/>
          <w:b/>
          <w:bCs/>
          <w:sz w:val="24"/>
          <w:szCs w:val="24"/>
          <w:rtl/>
          <w:lang w:bidi="fa-IR"/>
        </w:rPr>
        <w:t xml:space="preserve">                          </w:t>
      </w:r>
    </w:p>
    <w:p w:rsidR="00F907EC" w:rsidRPr="004D2199" w:rsidRDefault="006E21E4" w:rsidP="00593FCE">
      <w:pPr>
        <w:jc w:val="center"/>
        <w:rPr>
          <w:rFonts w:cs="B Lotus"/>
          <w:color w:val="FF0000"/>
          <w:sz w:val="28"/>
          <w:szCs w:val="28"/>
          <w:rtl/>
          <w:lang w:eastAsia="en-US" w:bidi="fa-IR"/>
        </w:rPr>
      </w:pPr>
      <w:r w:rsidRPr="00231528">
        <w:rPr>
          <w:rFonts w:cs="B Titr" w:hint="cs"/>
          <w:b/>
          <w:bCs/>
          <w:color w:val="FF0000"/>
          <w:sz w:val="28"/>
          <w:szCs w:val="28"/>
          <w:rtl/>
          <w:lang w:bidi="fa-IR"/>
        </w:rPr>
        <w:t>عنوان:</w:t>
      </w:r>
      <w:r w:rsidR="005A100C" w:rsidRPr="00231528">
        <w:rPr>
          <w:rFonts w:cs="B Titr" w:hint="cs"/>
          <w:b/>
          <w:bCs/>
          <w:color w:val="FF0000"/>
          <w:sz w:val="28"/>
          <w:szCs w:val="28"/>
          <w:rtl/>
          <w:lang w:bidi="fa-IR"/>
        </w:rPr>
        <w:t xml:space="preserve"> </w:t>
      </w:r>
      <w:r w:rsidR="00593FCE">
        <w:rPr>
          <w:rFonts w:cs="B Lotus" w:hint="cs"/>
          <w:color w:val="FF0000"/>
          <w:sz w:val="28"/>
          <w:szCs w:val="28"/>
          <w:rtl/>
          <w:lang w:eastAsia="en-US" w:bidi="fa-IR"/>
        </w:rPr>
        <w:t xml:space="preserve"> </w:t>
      </w:r>
      <w:r w:rsidR="00593FCE" w:rsidRPr="00593FCE">
        <w:rPr>
          <w:rFonts w:cs="B Lotus"/>
          <w:color w:val="FF0000"/>
          <w:sz w:val="28"/>
          <w:szCs w:val="28"/>
          <w:rtl/>
          <w:lang w:eastAsia="en-US" w:bidi="fa-IR"/>
        </w:rPr>
        <w:t>تأث</w:t>
      </w:r>
      <w:r w:rsidR="00593FCE" w:rsidRPr="00593FCE">
        <w:rPr>
          <w:rFonts w:cs="B Lotus" w:hint="cs"/>
          <w:color w:val="FF0000"/>
          <w:sz w:val="28"/>
          <w:szCs w:val="28"/>
          <w:rtl/>
          <w:lang w:eastAsia="en-US" w:bidi="fa-IR"/>
        </w:rPr>
        <w:t>ی</w:t>
      </w:r>
      <w:r w:rsidR="00593FCE" w:rsidRPr="00593FCE">
        <w:rPr>
          <w:rFonts w:cs="B Lotus" w:hint="eastAsia"/>
          <w:color w:val="FF0000"/>
          <w:sz w:val="28"/>
          <w:szCs w:val="28"/>
          <w:rtl/>
          <w:lang w:eastAsia="en-US" w:bidi="fa-IR"/>
        </w:rPr>
        <w:t>ر</w:t>
      </w:r>
      <w:r w:rsidR="00593FCE" w:rsidRPr="00593FCE">
        <w:rPr>
          <w:rFonts w:cs="B Lotus"/>
          <w:color w:val="FF0000"/>
          <w:sz w:val="28"/>
          <w:szCs w:val="28"/>
          <w:rtl/>
          <w:lang w:eastAsia="en-US" w:bidi="fa-IR"/>
        </w:rPr>
        <w:t xml:space="preserve"> بسته توانبخش</w:t>
      </w:r>
      <w:r w:rsidR="00593FCE" w:rsidRPr="00593FCE">
        <w:rPr>
          <w:rFonts w:cs="B Lotus" w:hint="cs"/>
          <w:color w:val="FF0000"/>
          <w:sz w:val="28"/>
          <w:szCs w:val="28"/>
          <w:rtl/>
          <w:lang w:eastAsia="en-US" w:bidi="fa-IR"/>
        </w:rPr>
        <w:t>ی</w:t>
      </w:r>
      <w:r w:rsidR="00593FCE" w:rsidRPr="00593FCE">
        <w:rPr>
          <w:rFonts w:cs="B Lotus"/>
          <w:color w:val="FF0000"/>
          <w:sz w:val="28"/>
          <w:szCs w:val="28"/>
          <w:rtl/>
          <w:lang w:eastAsia="en-US" w:bidi="fa-IR"/>
        </w:rPr>
        <w:t xml:space="preserve"> شناخت</w:t>
      </w:r>
      <w:r w:rsidR="00593FCE" w:rsidRPr="00593FCE">
        <w:rPr>
          <w:rFonts w:cs="B Lotus" w:hint="cs"/>
          <w:color w:val="FF0000"/>
          <w:sz w:val="28"/>
          <w:szCs w:val="28"/>
          <w:rtl/>
          <w:lang w:eastAsia="en-US" w:bidi="fa-IR"/>
        </w:rPr>
        <w:t>ی</w:t>
      </w:r>
      <w:r w:rsidR="00593FCE" w:rsidRPr="00593FCE">
        <w:rPr>
          <w:rFonts w:cs="B Lotus"/>
          <w:color w:val="FF0000"/>
          <w:sz w:val="28"/>
          <w:szCs w:val="28"/>
          <w:rtl/>
          <w:lang w:eastAsia="en-US" w:bidi="fa-IR"/>
        </w:rPr>
        <w:t xml:space="preserve"> ادراک زمان (پارت) بر کارکردها</w:t>
      </w:r>
      <w:r w:rsidR="00593FCE" w:rsidRPr="00593FCE">
        <w:rPr>
          <w:rFonts w:cs="B Lotus" w:hint="cs"/>
          <w:color w:val="FF0000"/>
          <w:sz w:val="28"/>
          <w:szCs w:val="28"/>
          <w:rtl/>
          <w:lang w:eastAsia="en-US" w:bidi="fa-IR"/>
        </w:rPr>
        <w:t>ی</w:t>
      </w:r>
      <w:r w:rsidR="00593FCE" w:rsidRPr="00593FCE">
        <w:rPr>
          <w:rFonts w:cs="B Lotus"/>
          <w:color w:val="FF0000"/>
          <w:sz w:val="28"/>
          <w:szCs w:val="28"/>
          <w:rtl/>
          <w:lang w:eastAsia="en-US" w:bidi="fa-IR"/>
        </w:rPr>
        <w:t xml:space="preserve"> اجرا</w:t>
      </w:r>
      <w:r w:rsidR="00593FCE" w:rsidRPr="00593FCE">
        <w:rPr>
          <w:rFonts w:cs="B Lotus" w:hint="cs"/>
          <w:color w:val="FF0000"/>
          <w:sz w:val="28"/>
          <w:szCs w:val="28"/>
          <w:rtl/>
          <w:lang w:eastAsia="en-US" w:bidi="fa-IR"/>
        </w:rPr>
        <w:t>یی</w:t>
      </w:r>
      <w:r w:rsidR="00593FCE" w:rsidRPr="00593FCE">
        <w:rPr>
          <w:rFonts w:cs="B Lotus"/>
          <w:color w:val="FF0000"/>
          <w:sz w:val="28"/>
          <w:szCs w:val="28"/>
          <w:rtl/>
          <w:lang w:eastAsia="en-US" w:bidi="fa-IR"/>
        </w:rPr>
        <w:t xml:space="preserve"> سرد و گرم و نشانگان اختلال نقص توجه / ب</w:t>
      </w:r>
      <w:r w:rsidR="00593FCE" w:rsidRPr="00593FCE">
        <w:rPr>
          <w:rFonts w:cs="B Lotus" w:hint="cs"/>
          <w:color w:val="FF0000"/>
          <w:sz w:val="28"/>
          <w:szCs w:val="28"/>
          <w:rtl/>
          <w:lang w:eastAsia="en-US" w:bidi="fa-IR"/>
        </w:rPr>
        <w:t>ی</w:t>
      </w:r>
      <w:r w:rsidR="00593FCE" w:rsidRPr="00593FCE">
        <w:rPr>
          <w:rFonts w:cs="B Lotus" w:hint="eastAsia"/>
          <w:color w:val="FF0000"/>
          <w:sz w:val="28"/>
          <w:szCs w:val="28"/>
          <w:rtl/>
          <w:lang w:eastAsia="en-US" w:bidi="fa-IR"/>
        </w:rPr>
        <w:t>ش‌فعال</w:t>
      </w:r>
      <w:r w:rsidR="00593FCE" w:rsidRPr="00593FCE">
        <w:rPr>
          <w:rFonts w:cs="B Lotus" w:hint="cs"/>
          <w:color w:val="FF0000"/>
          <w:sz w:val="28"/>
          <w:szCs w:val="28"/>
          <w:rtl/>
          <w:lang w:eastAsia="en-US" w:bidi="fa-IR"/>
        </w:rPr>
        <w:t>ی</w:t>
      </w:r>
    </w:p>
    <w:p w:rsidR="00022543" w:rsidRPr="00D45381" w:rsidRDefault="00DD48BB" w:rsidP="00446F33">
      <w:pPr>
        <w:spacing w:after="100" w:afterAutospacing="1"/>
        <w:jc w:val="center"/>
        <w:rPr>
          <w:rFonts w:cs="B Titr"/>
          <w:color w:val="CC00CC"/>
          <w:sz w:val="24"/>
          <w:szCs w:val="24"/>
          <w:rtl/>
          <w:lang w:bidi="fa-IR"/>
        </w:rPr>
      </w:pPr>
      <w:r w:rsidRPr="00231528">
        <w:rPr>
          <w:rFonts w:cs="B Titr" w:hint="cs"/>
          <w:b/>
          <w:bCs/>
          <w:noProof/>
          <w:sz w:val="28"/>
          <w:szCs w:val="28"/>
          <w:rtl/>
          <w:lang w:eastAsia="en-US" w:bidi="fa-IR"/>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299720</wp:posOffset>
                </wp:positionV>
                <wp:extent cx="6496050" cy="6966585"/>
                <wp:effectExtent l="19050" t="19050" r="0" b="5715"/>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966585"/>
                        </a:xfrm>
                        <a:prstGeom prst="roundRect">
                          <a:avLst>
                            <a:gd name="adj" fmla="val 2611"/>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oundrect w14:anchorId="7A3E7393" id=" 3" o:spid="_x0000_s1026" style="position:absolute;margin-left:-8.25pt;margin-top:23.6pt;width:511.5pt;height:5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11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" filled="f" strokecolor="#0070c0" strokeweight="2.25pt">
                <v:path arrowok="t"/>
              </v:roundrect>
            </w:pict>
          </mc:Fallback>
        </mc:AlternateContent>
      </w:r>
      <w:r w:rsidR="006E21E4" w:rsidRPr="00231528">
        <w:rPr>
          <w:rFonts w:cs="B Titr" w:hint="cs"/>
          <w:sz w:val="24"/>
          <w:szCs w:val="24"/>
          <w:rtl/>
          <w:lang w:bidi="fa-IR"/>
        </w:rPr>
        <w:t>سخنران:</w:t>
      </w:r>
      <w:r w:rsidR="006E21E4" w:rsidRPr="00D45381">
        <w:rPr>
          <w:rFonts w:cs="B Titr" w:hint="cs"/>
          <w:color w:val="CC00CC"/>
          <w:sz w:val="24"/>
          <w:szCs w:val="24"/>
          <w:rtl/>
          <w:lang w:bidi="fa-IR"/>
        </w:rPr>
        <w:t xml:space="preserve"> </w:t>
      </w:r>
      <w:r w:rsidR="005A100C" w:rsidRPr="00D45381">
        <w:rPr>
          <w:rFonts w:cs="B Titr" w:hint="cs"/>
          <w:color w:val="CC00CC"/>
          <w:sz w:val="24"/>
          <w:szCs w:val="24"/>
          <w:rtl/>
          <w:lang w:bidi="fa-IR"/>
        </w:rPr>
        <w:t xml:space="preserve"> </w:t>
      </w:r>
      <w:r w:rsidR="00593FCE" w:rsidRPr="00593FCE">
        <w:rPr>
          <w:rFonts w:cs="B Titr" w:hint="cs"/>
          <w:color w:val="000000" w:themeColor="text1"/>
          <w:sz w:val="24"/>
          <w:szCs w:val="24"/>
          <w:rtl/>
          <w:lang w:bidi="fa-IR"/>
        </w:rPr>
        <w:t>آیدا پیوندی</w:t>
      </w:r>
    </w:p>
    <w:p w:rsidR="00593FCE" w:rsidRPr="00593FCE" w:rsidRDefault="006E21E4" w:rsidP="00593FCE">
      <w:pPr>
        <w:rPr>
          <w:rFonts w:eastAsia="Calibri" w:cs="B Lotus"/>
          <w:sz w:val="24"/>
          <w:szCs w:val="28"/>
          <w:rtl/>
          <w:lang w:eastAsia="en-US" w:bidi="fa-IR"/>
        </w:rPr>
      </w:pPr>
      <w:r w:rsidRPr="00231528">
        <w:rPr>
          <w:rFonts w:cs="B Titr" w:hint="cs"/>
          <w:b/>
          <w:bCs/>
          <w:color w:val="0322BD"/>
          <w:sz w:val="24"/>
          <w:szCs w:val="24"/>
          <w:rtl/>
          <w:lang w:bidi="fa-IR"/>
        </w:rPr>
        <w:t>چکیده:</w:t>
      </w:r>
      <w:r w:rsidR="00593FCE">
        <w:rPr>
          <w:rFonts w:cs="B Titr" w:hint="cs"/>
          <w:b/>
          <w:bCs/>
          <w:color w:val="0322BD"/>
          <w:sz w:val="32"/>
          <w:szCs w:val="32"/>
          <w:rtl/>
          <w:lang w:bidi="fa-IR"/>
        </w:rPr>
        <w:t xml:space="preserve"> </w:t>
      </w:r>
      <w:r w:rsidR="00593FCE">
        <w:rPr>
          <w:rFonts w:eastAsia="Calibri" w:cs="B Lotus" w:hint="cs"/>
          <w:sz w:val="24"/>
          <w:szCs w:val="28"/>
          <w:rtl/>
          <w:lang w:eastAsia="en-US" w:bidi="fa-IR"/>
        </w:rPr>
        <w:t>اختلال</w:t>
      </w:r>
      <w:r w:rsidR="00593FCE" w:rsidRPr="00593FCE">
        <w:rPr>
          <w:rFonts w:eastAsia="Calibri" w:cs="B Lotus"/>
          <w:sz w:val="24"/>
          <w:szCs w:val="28"/>
          <w:rtl/>
          <w:lang w:eastAsia="en-US" w:bidi="fa-IR"/>
        </w:rPr>
        <w:t xml:space="preserve"> نقص توجه و بیش‌فعالی، یکی از شایع‌ترین اختلال</w:t>
      </w:r>
      <w:r w:rsidR="00593FCE" w:rsidRPr="00593FCE">
        <w:rPr>
          <w:rFonts w:eastAsia="Calibri" w:cs="B Lotus" w:hint="cs"/>
          <w:sz w:val="24"/>
          <w:szCs w:val="28"/>
          <w:rtl/>
          <w:lang w:eastAsia="en-US" w:bidi="fa-IR"/>
        </w:rPr>
        <w:t>ات</w:t>
      </w:r>
      <w:r w:rsidR="00593FCE" w:rsidRPr="00593FCE">
        <w:rPr>
          <w:rFonts w:eastAsia="Calibri" w:cs="B Lotus"/>
          <w:sz w:val="24"/>
          <w:szCs w:val="28"/>
          <w:rtl/>
          <w:lang w:eastAsia="en-US" w:bidi="fa-IR"/>
        </w:rPr>
        <w:t xml:space="preserve"> </w:t>
      </w:r>
      <w:r w:rsidR="00593FCE" w:rsidRPr="00593FCE">
        <w:rPr>
          <w:rFonts w:eastAsia="Calibri" w:cs="B Lotus" w:hint="cs"/>
          <w:sz w:val="24"/>
          <w:szCs w:val="28"/>
          <w:rtl/>
          <w:lang w:eastAsia="en-US" w:bidi="fa-IR"/>
        </w:rPr>
        <w:t>عصبی-رشدی</w:t>
      </w:r>
      <w:r w:rsidR="00593FCE" w:rsidRPr="00593FCE">
        <w:rPr>
          <w:rFonts w:eastAsia="Calibri" w:cs="B Lotus"/>
          <w:sz w:val="24"/>
          <w:szCs w:val="28"/>
          <w:rtl/>
          <w:lang w:eastAsia="en-US" w:bidi="fa-IR"/>
        </w:rPr>
        <w:t xml:space="preserve"> می‌باشد</w:t>
      </w:r>
      <w:r w:rsidR="00593FCE" w:rsidRPr="00593FCE">
        <w:rPr>
          <w:rFonts w:eastAsia="Calibri" w:cs="B Lotus" w:hint="cs"/>
          <w:sz w:val="24"/>
          <w:szCs w:val="28"/>
          <w:rtl/>
          <w:lang w:eastAsia="en-US" w:bidi="fa-IR"/>
        </w:rPr>
        <w:t xml:space="preserve">. غالبا گزارش شده است که افراد مبتلا به این اختلال دچار نواقصی در انواعی از کارکردهایی اجرایی گرم و سرد هستند. یکی از روش‌های نوین شناختی به منظور کاهش مشکلات شناختی و درنتیجه بهبود نشانگان اختلال نقص توجه/ بیش‌فعالی، توانبخشی شناختی است. از آن‌جا که ادراک زمان به عنوان یکی از نواقص اصلی این اختلال به شمار می‌رود، در این مطالعه از بسته‌ی توانبخشی شناختی پارت که ادراک زمان را مورد هدف قرار می‌دهد، استفاده شده است. </w:t>
      </w:r>
      <w:r w:rsidR="00593FCE" w:rsidRPr="00593FCE">
        <w:rPr>
          <w:rFonts w:eastAsia="Calibri" w:cs="B Lotus"/>
          <w:sz w:val="24"/>
          <w:szCs w:val="28"/>
          <w:rtl/>
          <w:lang w:eastAsia="en-US" w:bidi="fa-IR"/>
        </w:rPr>
        <w:t xml:space="preserve">لذا هدف پژوهش حاضر، بررسی تأثیر بسته توانبخشی شناختی پارت بر بهبود کارکردهای اجرایی سرد و گرم و نشانگان نقص توجه/ بیش‌فعالی می‌باشد. به‌منظور </w:t>
      </w:r>
      <w:r w:rsidR="00593FCE" w:rsidRPr="00593FCE">
        <w:rPr>
          <w:rFonts w:eastAsia="Calibri" w:cs="B Lotus" w:hint="cs"/>
          <w:sz w:val="24"/>
          <w:szCs w:val="28"/>
          <w:rtl/>
          <w:lang w:eastAsia="en-US" w:bidi="fa-IR"/>
        </w:rPr>
        <w:t>بررسی تاثیر این بسته‌ی توانبخشی شناختی، 28</w:t>
      </w:r>
      <w:r w:rsidR="00593FCE" w:rsidRPr="00593FCE">
        <w:rPr>
          <w:rFonts w:eastAsia="Calibri" w:cs="B Lotus"/>
          <w:sz w:val="24"/>
          <w:szCs w:val="28"/>
          <w:rtl/>
          <w:lang w:eastAsia="en-US" w:bidi="fa-IR"/>
        </w:rPr>
        <w:t xml:space="preserve"> کودک، در بازه‌ی سنی ۶-۱۲ سال، </w:t>
      </w:r>
      <w:r w:rsidR="00593FCE" w:rsidRPr="00593FCE">
        <w:rPr>
          <w:rFonts w:eastAsia="Calibri" w:cs="B Lotus" w:hint="cs"/>
          <w:sz w:val="24"/>
          <w:szCs w:val="28"/>
          <w:rtl/>
          <w:lang w:eastAsia="en-US" w:bidi="fa-IR"/>
        </w:rPr>
        <w:t>با</w:t>
      </w:r>
      <w:r w:rsidR="00593FCE" w:rsidRPr="00593FCE">
        <w:rPr>
          <w:rFonts w:eastAsia="Calibri" w:cs="B Lotus"/>
          <w:sz w:val="24"/>
          <w:szCs w:val="28"/>
          <w:rtl/>
          <w:lang w:eastAsia="en-US" w:bidi="fa-IR"/>
        </w:rPr>
        <w:t xml:space="preserve"> روش در دسترس انتخاب و به‌صورت تصادفی در دو گروه کنترل و آزمایش جایگذاری شدند. هر دو گروه در سه مرحله پیش‌آزمون، پس‌آزمون و فالوآپ (۱ ماه)، با آزمون‌های کانرز- فرم ویژه والد، دسته‌بندی کارت‌های ویسکانسین، برو/نرو، یک محرک پیشین، خطرپذیری بادکنکی بارت، قماربازی آیوا، بازتولید زمان و تمیز بازه‌ی زمانی مورد بررسی رفتاری و شناختی قرار گرفتند. با این حال، تنها </w:t>
      </w:r>
      <w:r w:rsidR="00593FCE" w:rsidRPr="00593FCE">
        <w:rPr>
          <w:rFonts w:eastAsia="Calibri" w:cs="B Lotus" w:hint="cs"/>
          <w:sz w:val="24"/>
          <w:szCs w:val="28"/>
          <w:rtl/>
          <w:lang w:eastAsia="en-US" w:bidi="fa-IR"/>
        </w:rPr>
        <w:t xml:space="preserve">اعضای </w:t>
      </w:r>
      <w:r w:rsidR="00593FCE" w:rsidRPr="00593FCE">
        <w:rPr>
          <w:rFonts w:eastAsia="Calibri" w:cs="B Lotus"/>
          <w:sz w:val="24"/>
          <w:szCs w:val="28"/>
          <w:rtl/>
          <w:lang w:eastAsia="en-US" w:bidi="fa-IR"/>
        </w:rPr>
        <w:t>گروه آزمایش، به مدت ۱۰ جلسه</w:t>
      </w:r>
      <w:r w:rsidR="00593FCE" w:rsidRPr="00593FCE">
        <w:rPr>
          <w:rFonts w:eastAsia="Calibri" w:cs="B Lotus" w:hint="cs"/>
          <w:sz w:val="24"/>
          <w:szCs w:val="28"/>
          <w:rtl/>
          <w:lang w:eastAsia="en-US" w:bidi="fa-IR"/>
        </w:rPr>
        <w:t xml:space="preserve">‌ی 40 تا 45 دقیقه‌ای </w:t>
      </w:r>
      <w:r w:rsidR="00593FCE" w:rsidRPr="00593FCE">
        <w:rPr>
          <w:rFonts w:eastAsia="Calibri" w:cs="B Lotus"/>
          <w:sz w:val="24"/>
          <w:szCs w:val="28"/>
          <w:rtl/>
          <w:lang w:eastAsia="en-US" w:bidi="fa-IR"/>
        </w:rPr>
        <w:t xml:space="preserve">با </w:t>
      </w:r>
      <w:r w:rsidR="00593FCE" w:rsidRPr="00593FCE">
        <w:rPr>
          <w:rFonts w:eastAsia="Calibri" w:cs="B Lotus" w:hint="cs"/>
          <w:sz w:val="24"/>
          <w:szCs w:val="28"/>
          <w:rtl/>
          <w:lang w:eastAsia="en-US" w:bidi="fa-IR"/>
        </w:rPr>
        <w:t>استفاده از</w:t>
      </w:r>
      <w:r w:rsidR="00593FCE" w:rsidRPr="00593FCE">
        <w:rPr>
          <w:rFonts w:eastAsia="Calibri" w:cs="B Lotus"/>
          <w:sz w:val="24"/>
          <w:szCs w:val="28"/>
          <w:rtl/>
          <w:lang w:eastAsia="en-US" w:bidi="fa-IR"/>
        </w:rPr>
        <w:t xml:space="preserve"> بسته توانبخشی شناختی پارت تحت درمان قرار گرفت</w:t>
      </w:r>
      <w:r w:rsidR="00593FCE" w:rsidRPr="00593FCE">
        <w:rPr>
          <w:rFonts w:eastAsia="Calibri" w:cs="B Lotus" w:hint="cs"/>
          <w:sz w:val="24"/>
          <w:szCs w:val="28"/>
          <w:rtl/>
          <w:lang w:eastAsia="en-US" w:bidi="fa-IR"/>
        </w:rPr>
        <w:t>ند</w:t>
      </w:r>
      <w:r w:rsidR="00593FCE" w:rsidRPr="00593FCE">
        <w:rPr>
          <w:rFonts w:eastAsia="Calibri" w:cs="B Lotus"/>
          <w:sz w:val="24"/>
          <w:szCs w:val="28"/>
          <w:rtl/>
          <w:lang w:eastAsia="en-US" w:bidi="fa-IR"/>
        </w:rPr>
        <w:t>.</w:t>
      </w:r>
      <w:r w:rsidR="00593FCE" w:rsidRPr="00593FCE">
        <w:rPr>
          <w:rFonts w:eastAsia="Calibri" w:cs="B Lotus" w:hint="cs"/>
          <w:sz w:val="24"/>
          <w:szCs w:val="28"/>
          <w:rtl/>
          <w:lang w:eastAsia="en-US" w:bidi="fa-IR"/>
        </w:rPr>
        <w:t xml:space="preserve">داده‌های به دست آمده در سه مرحله با استفاده از روش آنوای ترکیبی بررسی شدند و نتایج حاکی از اثربخشی بسته‌ی توانبخشی شناختی ادراک زمان (پارت) بر کارکردهای اجرایی گرم و نشانگان اختلال نقص توجه/ بیش‌فعالی می‌باشد. </w:t>
      </w:r>
    </w:p>
    <w:p w:rsidR="000A7D04" w:rsidRDefault="000A7D04" w:rsidP="000A7D04">
      <w:pPr>
        <w:rPr>
          <w:rFonts w:cs="B Titr"/>
          <w:b/>
          <w:bCs/>
          <w:color w:val="0322BD"/>
          <w:sz w:val="32"/>
          <w:szCs w:val="32"/>
          <w:rtl/>
          <w:lang w:bidi="fa-IR"/>
        </w:rPr>
      </w:pPr>
    </w:p>
    <w:p w:rsidR="00D45381" w:rsidRDefault="00D45381" w:rsidP="00446F33">
      <w:pPr>
        <w:jc w:val="both"/>
        <w:rPr>
          <w:rFonts w:cs="B Lotus"/>
          <w:b/>
          <w:bCs/>
          <w:sz w:val="24"/>
          <w:szCs w:val="24"/>
          <w:rtl/>
          <w:lang w:eastAsia="en-US" w:bidi="fa-IR"/>
        </w:rPr>
      </w:pPr>
      <w:r w:rsidRPr="00D45381">
        <w:rPr>
          <w:rFonts w:ascii="Calibri" w:eastAsia="Calibri" w:hAnsi="Calibri" w:cs="B Lotus" w:hint="cs"/>
          <w:b/>
          <w:bCs/>
          <w:sz w:val="24"/>
          <w:szCs w:val="24"/>
          <w:rtl/>
          <w:lang w:eastAsia="en-US" w:bidi="fa-IR"/>
        </w:rPr>
        <w:t xml:space="preserve">واژگان کلیدی: </w:t>
      </w:r>
      <w:r w:rsidR="00593FCE" w:rsidRPr="00593FCE">
        <w:rPr>
          <w:rFonts w:eastAsia="Calibri" w:cs="B Lotus"/>
          <w:sz w:val="26"/>
          <w:szCs w:val="26"/>
          <w:rtl/>
          <w:lang w:eastAsia="en-US" w:bidi="fa-IR"/>
        </w:rPr>
        <w:t>اختلال نقص توجه و بیش‌فعالی/تکانشگری، کارکردهای اجرایی سرد و گرم، ادراک زمان و توانبخشی شناختی</w:t>
      </w:r>
    </w:p>
    <w:p w:rsidR="00446F33" w:rsidRDefault="00446F33" w:rsidP="00446F33">
      <w:pPr>
        <w:jc w:val="both"/>
        <w:rPr>
          <w:rFonts w:cs="B Lotus"/>
          <w:b/>
          <w:bCs/>
          <w:sz w:val="24"/>
          <w:szCs w:val="24"/>
          <w:rtl/>
          <w:lang w:eastAsia="en-US" w:bidi="fa-IR"/>
        </w:rPr>
      </w:pPr>
    </w:p>
    <w:p w:rsidR="00446F33" w:rsidRPr="00D45381" w:rsidRDefault="00446F33" w:rsidP="00446F33">
      <w:pPr>
        <w:jc w:val="both"/>
        <w:rPr>
          <w:rFonts w:cs="B Lotus"/>
          <w:b/>
          <w:bCs/>
          <w:sz w:val="24"/>
          <w:szCs w:val="24"/>
          <w:rtl/>
          <w:lang w:eastAsia="en-US" w:bidi="fa-IR"/>
        </w:rPr>
      </w:pPr>
    </w:p>
    <w:p w:rsidR="00231528" w:rsidRPr="00231528" w:rsidRDefault="00231528" w:rsidP="00E0310D">
      <w:pPr>
        <w:rPr>
          <w:rFonts w:cs="B Titr"/>
          <w:b/>
          <w:bCs/>
          <w:color w:val="FF0000"/>
          <w:sz w:val="8"/>
          <w:szCs w:val="8"/>
          <w:rtl/>
          <w:lang w:bidi="fa-IR"/>
        </w:rPr>
      </w:pPr>
    </w:p>
    <w:p w:rsidR="000A7D04" w:rsidRPr="009C70CE" w:rsidRDefault="002B3BE8" w:rsidP="00593FCE">
      <w:pPr>
        <w:rPr>
          <w:rFonts w:cs="B Titr"/>
          <w:color w:val="FF0000"/>
          <w:sz w:val="24"/>
          <w:szCs w:val="24"/>
          <w:rtl/>
          <w:lang w:bidi="fa-IR"/>
        </w:rPr>
      </w:pPr>
      <w:r w:rsidRPr="009C70CE">
        <w:rPr>
          <w:rFonts w:cs="B Titr" w:hint="cs"/>
          <w:b/>
          <w:bCs/>
          <w:color w:val="FF0000"/>
          <w:sz w:val="24"/>
          <w:szCs w:val="24"/>
          <w:rtl/>
          <w:lang w:bidi="fa-IR"/>
        </w:rPr>
        <w:t>زمان</w:t>
      </w:r>
      <w:r w:rsidR="00CC62EA" w:rsidRPr="009C70CE">
        <w:rPr>
          <w:rFonts w:cs="B Titr" w:hint="cs"/>
          <w:b/>
          <w:bCs/>
          <w:color w:val="FF0000"/>
          <w:sz w:val="24"/>
          <w:szCs w:val="24"/>
          <w:rtl/>
          <w:lang w:bidi="fa-IR"/>
        </w:rPr>
        <w:t xml:space="preserve"> برگزاری</w:t>
      </w:r>
      <w:r w:rsidRPr="009C70CE">
        <w:rPr>
          <w:rFonts w:cs="B Titr" w:hint="cs"/>
          <w:b/>
          <w:bCs/>
          <w:color w:val="FF0000"/>
          <w:sz w:val="24"/>
          <w:szCs w:val="24"/>
          <w:rtl/>
          <w:lang w:bidi="fa-IR"/>
        </w:rPr>
        <w:t>:</w:t>
      </w:r>
      <w:r w:rsidR="00E0310D" w:rsidRPr="009C70CE">
        <w:rPr>
          <w:rFonts w:cs="B Titr" w:hint="cs"/>
          <w:b/>
          <w:bCs/>
          <w:color w:val="FF0000"/>
          <w:sz w:val="24"/>
          <w:szCs w:val="24"/>
          <w:rtl/>
          <w:lang w:bidi="fa-IR"/>
        </w:rPr>
        <w:t xml:space="preserve"> </w:t>
      </w:r>
      <w:r w:rsidR="00593FCE">
        <w:rPr>
          <w:rFonts w:cs="B Titr" w:hint="cs"/>
          <w:b/>
          <w:bCs/>
          <w:color w:val="FF0000"/>
          <w:sz w:val="24"/>
          <w:szCs w:val="24"/>
          <w:rtl/>
          <w:lang w:bidi="fa-IR"/>
        </w:rPr>
        <w:t>19 دی ماه 1401</w:t>
      </w:r>
    </w:p>
    <w:p w:rsidR="00623748" w:rsidRPr="00DD25A4" w:rsidRDefault="002B3BE8" w:rsidP="00D65289">
      <w:pPr>
        <w:rPr>
          <w:rFonts w:cs="B Nazanin"/>
          <w:b/>
          <w:bCs/>
          <w:color w:val="FF0000"/>
          <w:sz w:val="24"/>
          <w:szCs w:val="24"/>
          <w:rtl/>
          <w:lang w:bidi="fa-IR"/>
        </w:rPr>
      </w:pPr>
      <w:r w:rsidRPr="00DD25A4">
        <w:rPr>
          <w:rFonts w:cs="B Titr" w:hint="cs"/>
          <w:b/>
          <w:bCs/>
          <w:color w:val="FF0000"/>
          <w:sz w:val="24"/>
          <w:szCs w:val="24"/>
          <w:rtl/>
        </w:rPr>
        <w:t>مکان</w:t>
      </w:r>
      <w:r w:rsidR="00CC62EA" w:rsidRPr="00DD25A4">
        <w:rPr>
          <w:rFonts w:cs="B Titr" w:hint="cs"/>
          <w:b/>
          <w:bCs/>
          <w:color w:val="FF0000"/>
          <w:sz w:val="24"/>
          <w:szCs w:val="24"/>
          <w:rtl/>
        </w:rPr>
        <w:t xml:space="preserve"> </w:t>
      </w:r>
      <w:r w:rsidR="00CC62EA" w:rsidRPr="00DD25A4">
        <w:rPr>
          <w:rFonts w:cs="B Titr" w:hint="cs"/>
          <w:b/>
          <w:bCs/>
          <w:color w:val="FF0000"/>
          <w:sz w:val="24"/>
          <w:szCs w:val="24"/>
          <w:rtl/>
          <w:lang w:bidi="fa-IR"/>
        </w:rPr>
        <w:t>برگزاری</w:t>
      </w:r>
      <w:r w:rsidRPr="00DD25A4">
        <w:rPr>
          <w:rFonts w:cs="B Titr" w:hint="cs"/>
          <w:b/>
          <w:bCs/>
          <w:color w:val="FF0000"/>
          <w:sz w:val="24"/>
          <w:szCs w:val="24"/>
          <w:rtl/>
        </w:rPr>
        <w:t>:</w:t>
      </w:r>
      <w:r w:rsidR="00D45381" w:rsidRPr="00DD25A4">
        <w:rPr>
          <w:rFonts w:cs="B Titr" w:hint="cs"/>
          <w:b/>
          <w:bCs/>
          <w:color w:val="FF0000"/>
          <w:sz w:val="24"/>
          <w:szCs w:val="24"/>
          <w:rtl/>
        </w:rPr>
        <w:t xml:space="preserve"> دانشکده </w:t>
      </w:r>
      <w:r w:rsidR="00230846" w:rsidRPr="00DD25A4">
        <w:rPr>
          <w:rFonts w:cs="B Titr" w:hint="cs"/>
          <w:b/>
          <w:bCs/>
          <w:color w:val="FF0000"/>
          <w:sz w:val="24"/>
          <w:szCs w:val="24"/>
          <w:rtl/>
        </w:rPr>
        <w:t xml:space="preserve">روان شناسی </w:t>
      </w:r>
      <w:r w:rsidR="00D45381" w:rsidRPr="00DD25A4">
        <w:rPr>
          <w:rFonts w:cs="B Titr" w:hint="cs"/>
          <w:b/>
          <w:bCs/>
          <w:color w:val="FF0000"/>
          <w:sz w:val="24"/>
          <w:szCs w:val="24"/>
          <w:rtl/>
        </w:rPr>
        <w:t xml:space="preserve">و علوم تربیتی، </w:t>
      </w:r>
      <w:r w:rsidR="002E4B3A">
        <w:rPr>
          <w:rFonts w:cs="B Nazanin" w:hint="cs"/>
          <w:b/>
          <w:bCs/>
          <w:color w:val="FF0000"/>
          <w:sz w:val="24"/>
          <w:szCs w:val="24"/>
          <w:rtl/>
          <w:lang w:bidi="fa-IR"/>
        </w:rPr>
        <w:t>کلاس 314</w:t>
      </w:r>
      <w:bookmarkStart w:id="0" w:name="_GoBack"/>
      <w:bookmarkEnd w:id="0"/>
    </w:p>
    <w:sectPr w:rsidR="00623748" w:rsidRPr="00DD25A4" w:rsidSect="000A7D04">
      <w:pgSz w:w="11906" w:h="16838"/>
      <w:pgMar w:top="900" w:right="991" w:bottom="62" w:left="990" w:header="720" w:footer="720" w:gutter="0"/>
      <w:pgBorders w:offsetFrom="page">
        <w:top w:val="twistedLines1" w:sz="16" w:space="24" w:color="95B3D7"/>
        <w:left w:val="twistedLines1" w:sz="16" w:space="24" w:color="95B3D7"/>
        <w:bottom w:val="twistedLines1" w:sz="16" w:space="24" w:color="95B3D7"/>
        <w:right w:val="twistedLines1" w:sz="16" w:space="24" w:color="95B3D7"/>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FCE" w:rsidRDefault="00596FCE" w:rsidP="000A7D04">
      <w:r>
        <w:separator/>
      </w:r>
    </w:p>
  </w:endnote>
  <w:endnote w:type="continuationSeparator" w:id="0">
    <w:p w:rsidR="00596FCE" w:rsidRDefault="00596FCE" w:rsidP="000A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IRNumber">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B Davat">
    <w:altName w:val="Arial"/>
    <w:panose1 w:val="00000400000000000000"/>
    <w:charset w:val="B2"/>
    <w:family w:val="auto"/>
    <w:pitch w:val="variable"/>
    <w:sig w:usb0="00002001" w:usb1="80000000" w:usb2="00000008" w:usb3="00000000" w:csb0="00000040" w:csb1="00000000"/>
  </w:font>
  <w:font w:name="Albertus Extra Bold">
    <w:panose1 w:val="020E0802040304020204"/>
    <w:charset w:val="00"/>
    <w:family w:val="swiss"/>
    <w:pitch w:val="variable"/>
    <w:sig w:usb0="00000007" w:usb1="00000000" w:usb2="00000000" w:usb3="00000000" w:csb0="00000093" w:csb1="00000000"/>
  </w:font>
  <w:font w:name="B Nazanin">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FCE" w:rsidRDefault="00596FCE" w:rsidP="000A7D04">
      <w:r>
        <w:separator/>
      </w:r>
    </w:p>
  </w:footnote>
  <w:footnote w:type="continuationSeparator" w:id="0">
    <w:p w:rsidR="00596FCE" w:rsidRDefault="00596FCE" w:rsidP="000A7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E0C"/>
    <w:multiLevelType w:val="hybridMultilevel"/>
    <w:tmpl w:val="D39820E2"/>
    <w:lvl w:ilvl="0" w:tplc="9FA880F6">
      <w:start w:val="1"/>
      <w:numFmt w:val="decimal"/>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AA"/>
    <w:rsid w:val="00012669"/>
    <w:rsid w:val="00022543"/>
    <w:rsid w:val="00040B68"/>
    <w:rsid w:val="00054081"/>
    <w:rsid w:val="00057E85"/>
    <w:rsid w:val="00070FE1"/>
    <w:rsid w:val="000A7D04"/>
    <w:rsid w:val="000B2F2F"/>
    <w:rsid w:val="000C0B5E"/>
    <w:rsid w:val="000D5A47"/>
    <w:rsid w:val="001041C5"/>
    <w:rsid w:val="00123E47"/>
    <w:rsid w:val="00124E32"/>
    <w:rsid w:val="00136442"/>
    <w:rsid w:val="001645CD"/>
    <w:rsid w:val="00164CA4"/>
    <w:rsid w:val="00170DA9"/>
    <w:rsid w:val="001E0B0D"/>
    <w:rsid w:val="00225408"/>
    <w:rsid w:val="00230846"/>
    <w:rsid w:val="00231528"/>
    <w:rsid w:val="00246D23"/>
    <w:rsid w:val="00297849"/>
    <w:rsid w:val="002B3BE8"/>
    <w:rsid w:val="002E4B3A"/>
    <w:rsid w:val="003256AA"/>
    <w:rsid w:val="00341C5D"/>
    <w:rsid w:val="00347BDF"/>
    <w:rsid w:val="003C4EF6"/>
    <w:rsid w:val="003C5D32"/>
    <w:rsid w:val="0041039F"/>
    <w:rsid w:val="00417427"/>
    <w:rsid w:val="00446F33"/>
    <w:rsid w:val="00455C51"/>
    <w:rsid w:val="004804D5"/>
    <w:rsid w:val="004B0A1B"/>
    <w:rsid w:val="004D2199"/>
    <w:rsid w:val="004E2B94"/>
    <w:rsid w:val="0050357D"/>
    <w:rsid w:val="0052127F"/>
    <w:rsid w:val="0056427B"/>
    <w:rsid w:val="0057226C"/>
    <w:rsid w:val="00580DB4"/>
    <w:rsid w:val="00593FCE"/>
    <w:rsid w:val="00596FCE"/>
    <w:rsid w:val="005A100C"/>
    <w:rsid w:val="005B384C"/>
    <w:rsid w:val="00623748"/>
    <w:rsid w:val="00646406"/>
    <w:rsid w:val="0069124B"/>
    <w:rsid w:val="006E0CE8"/>
    <w:rsid w:val="006E21E4"/>
    <w:rsid w:val="00714CDA"/>
    <w:rsid w:val="00734632"/>
    <w:rsid w:val="00781519"/>
    <w:rsid w:val="007842C3"/>
    <w:rsid w:val="00807F81"/>
    <w:rsid w:val="00827228"/>
    <w:rsid w:val="00890774"/>
    <w:rsid w:val="008E2377"/>
    <w:rsid w:val="0090429E"/>
    <w:rsid w:val="009158F5"/>
    <w:rsid w:val="00966210"/>
    <w:rsid w:val="00982D6C"/>
    <w:rsid w:val="009C70CE"/>
    <w:rsid w:val="00A065D2"/>
    <w:rsid w:val="00A17101"/>
    <w:rsid w:val="00A211AF"/>
    <w:rsid w:val="00A62BDE"/>
    <w:rsid w:val="00A63B5D"/>
    <w:rsid w:val="00A90E67"/>
    <w:rsid w:val="00AC66E8"/>
    <w:rsid w:val="00AD392F"/>
    <w:rsid w:val="00B42CBF"/>
    <w:rsid w:val="00B55A96"/>
    <w:rsid w:val="00B65C2C"/>
    <w:rsid w:val="00B70890"/>
    <w:rsid w:val="00BA3AC1"/>
    <w:rsid w:val="00BD4381"/>
    <w:rsid w:val="00C11562"/>
    <w:rsid w:val="00C603DF"/>
    <w:rsid w:val="00C851DC"/>
    <w:rsid w:val="00C87CD4"/>
    <w:rsid w:val="00C96797"/>
    <w:rsid w:val="00CA3E4D"/>
    <w:rsid w:val="00CC62EA"/>
    <w:rsid w:val="00CE4F45"/>
    <w:rsid w:val="00D45381"/>
    <w:rsid w:val="00D65289"/>
    <w:rsid w:val="00D75F7A"/>
    <w:rsid w:val="00DC50DD"/>
    <w:rsid w:val="00DD25A4"/>
    <w:rsid w:val="00DD29ED"/>
    <w:rsid w:val="00DD48BB"/>
    <w:rsid w:val="00DF09F7"/>
    <w:rsid w:val="00DF0E76"/>
    <w:rsid w:val="00DF1727"/>
    <w:rsid w:val="00E0310D"/>
    <w:rsid w:val="00E15ECA"/>
    <w:rsid w:val="00E40D10"/>
    <w:rsid w:val="00E85296"/>
    <w:rsid w:val="00EB4F0F"/>
    <w:rsid w:val="00F241AE"/>
    <w:rsid w:val="00F907EC"/>
    <w:rsid w:val="00F93E63"/>
    <w:rsid w:val="00FC3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C1FFE-2DB3-3843-A3D9-206DAB8A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AA"/>
    <w:pPr>
      <w:bidi/>
    </w:pPr>
    <w:rPr>
      <w:rFonts w:cs="Traditional Arabic"/>
      <w:lang w:eastAsia="zh-CN"/>
    </w:rPr>
  </w:style>
  <w:style w:type="paragraph" w:styleId="Heading2">
    <w:name w:val="heading 2"/>
    <w:basedOn w:val="Normal"/>
    <w:next w:val="Normal"/>
    <w:qFormat/>
    <w:rsid w:val="003256AA"/>
    <w:pPr>
      <w:keepNext/>
      <w:jc w:val="center"/>
      <w:outlineLvl w:val="1"/>
    </w:pPr>
    <w:rPr>
      <w:rFonts w:cs="Nazanin"/>
      <w:sz w:val="38"/>
      <w:szCs w:val="44"/>
    </w:rPr>
  </w:style>
  <w:style w:type="paragraph" w:styleId="Heading3">
    <w:name w:val="heading 3"/>
    <w:basedOn w:val="Normal"/>
    <w:next w:val="Normal"/>
    <w:qFormat/>
    <w:rsid w:val="003256AA"/>
    <w:pPr>
      <w:keepNext/>
      <w:jc w:val="center"/>
      <w:outlineLvl w:val="2"/>
    </w:pPr>
    <w:rPr>
      <w:rFonts w:cs="Nazanin"/>
      <w:b/>
      <w:bCs/>
      <w:sz w:val="50"/>
      <w:szCs w:val="56"/>
    </w:rPr>
  </w:style>
  <w:style w:type="paragraph" w:styleId="Heading4">
    <w:name w:val="heading 4"/>
    <w:basedOn w:val="Normal"/>
    <w:next w:val="Normal"/>
    <w:qFormat/>
    <w:rsid w:val="003256AA"/>
    <w:pPr>
      <w:keepNext/>
      <w:jc w:val="center"/>
      <w:outlineLvl w:val="3"/>
    </w:pPr>
    <w:rPr>
      <w:rFonts w:cs="Nazanin"/>
      <w:sz w:val="44"/>
      <w:szCs w:val="50"/>
    </w:rPr>
  </w:style>
  <w:style w:type="paragraph" w:styleId="Heading6">
    <w:name w:val="heading 6"/>
    <w:basedOn w:val="Normal"/>
    <w:next w:val="Normal"/>
    <w:qFormat/>
    <w:rsid w:val="003256AA"/>
    <w:pPr>
      <w:keepNext/>
      <w:jc w:val="center"/>
      <w:outlineLvl w:val="5"/>
    </w:pPr>
    <w:rPr>
      <w:sz w:val="8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56AA"/>
    <w:pPr>
      <w:jc w:val="center"/>
    </w:pPr>
    <w:rPr>
      <w:rFonts w:cs="Nazanin"/>
      <w:b/>
      <w:bCs/>
      <w:sz w:val="78"/>
      <w:szCs w:val="32"/>
    </w:rPr>
  </w:style>
  <w:style w:type="character" w:styleId="Emphasis">
    <w:name w:val="Emphasis"/>
    <w:qFormat/>
    <w:rsid w:val="00022543"/>
    <w:rPr>
      <w:i/>
      <w:iCs/>
    </w:rPr>
  </w:style>
  <w:style w:type="paragraph" w:customStyle="1" w:styleId="Default">
    <w:name w:val="Default"/>
    <w:rsid w:val="00022543"/>
    <w:pPr>
      <w:autoSpaceDE w:val="0"/>
      <w:autoSpaceDN w:val="0"/>
      <w:adjustRightInd w:val="0"/>
    </w:pPr>
    <w:rPr>
      <w:rFonts w:eastAsia="Calibri"/>
      <w:color w:val="000000"/>
      <w:sz w:val="24"/>
      <w:szCs w:val="24"/>
    </w:rPr>
  </w:style>
  <w:style w:type="character" w:styleId="PlaceholderText">
    <w:name w:val="Placeholder Text"/>
    <w:uiPriority w:val="99"/>
    <w:semiHidden/>
    <w:rsid w:val="000A7D04"/>
    <w:rPr>
      <w:color w:val="808080"/>
    </w:rPr>
  </w:style>
  <w:style w:type="character" w:styleId="FootnoteReference">
    <w:name w:val="footnote reference"/>
    <w:aliases w:val="شماره زيرنويس,پاورقی,مرجع پاورقي,شماره"/>
    <w:uiPriority w:val="99"/>
    <w:unhideWhenUsed/>
    <w:qFormat/>
    <w:rsid w:val="000A7D04"/>
    <w:rPr>
      <w:rFonts w:ascii="IRNumber" w:hAnsi="IRNumber" w:cs="IRNumber"/>
      <w:vertAlign w:val="superscript"/>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Char Char Char,Char7,Char"/>
    <w:basedOn w:val="Normal"/>
    <w:link w:val="FootnoteTextChar"/>
    <w:uiPriority w:val="99"/>
    <w:unhideWhenUsed/>
    <w:qFormat/>
    <w:rsid w:val="000A7D04"/>
    <w:pPr>
      <w:widowControl w:val="0"/>
      <w:ind w:firstLine="284"/>
      <w:jc w:val="lowKashida"/>
    </w:pPr>
    <w:rPr>
      <w:rFonts w:eastAsia="Calibri" w:cs="B Zar"/>
      <w:lang w:eastAsia="en-US"/>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rsid w:val="000A7D04"/>
    <w:rPr>
      <w:rFonts w:eastAsia="Calibri" w:cs="B Zar"/>
    </w:rPr>
  </w:style>
  <w:style w:type="paragraph" w:styleId="BalloonText">
    <w:name w:val="Balloon Text"/>
    <w:basedOn w:val="Normal"/>
    <w:link w:val="BalloonTextChar"/>
    <w:rsid w:val="00CA3E4D"/>
    <w:rPr>
      <w:rFonts w:ascii="Segoe UI" w:hAnsi="Segoe UI" w:cs="Segoe UI"/>
      <w:sz w:val="18"/>
      <w:szCs w:val="18"/>
    </w:rPr>
  </w:style>
  <w:style w:type="character" w:customStyle="1" w:styleId="BalloonTextChar">
    <w:name w:val="Balloon Text Char"/>
    <w:link w:val="BalloonText"/>
    <w:rsid w:val="00CA3E4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پرونده" ma:contentTypeID="0x0101009B08771F679F264496AFC8EA2C1F0AF7" ma:contentTypeVersion="1" ma:contentTypeDescription="یک سند جدید ایجاد کنید." ma:contentTypeScope="" ma:versionID="72bd374740716087dbb7bbe9fd2f76dd">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2DCB-ADA7-41C5-ACCD-DFF5E20B5FEF}">
  <ds:schemaRefs>
    <ds:schemaRef ds:uri="http://schemas.microsoft.com/sharepoint/v3/contenttype/forms"/>
  </ds:schemaRefs>
</ds:datastoreItem>
</file>

<file path=customXml/itemProps2.xml><?xml version="1.0" encoding="utf-8"?>
<ds:datastoreItem xmlns:ds="http://schemas.openxmlformats.org/officeDocument/2006/customXml" ds:itemID="{8039B548-932E-4D77-89B9-7D4557B9625D}">
  <ds:schemaRefs>
    <ds:schemaRef ds:uri="http://schemas.microsoft.com/sharepoint/events"/>
  </ds:schemaRefs>
</ds:datastoreItem>
</file>

<file path=customXml/itemProps3.xml><?xml version="1.0" encoding="utf-8"?>
<ds:datastoreItem xmlns:ds="http://schemas.openxmlformats.org/officeDocument/2006/customXml" ds:itemID="{5571A215-C6E9-45DD-8FF5-EFF2952F02EE}">
  <ds:schemaRefs>
    <ds:schemaRef ds:uri="http://schemas.microsoft.com/office/2006/metadata/longProperties"/>
  </ds:schemaRefs>
</ds:datastoreItem>
</file>

<file path=customXml/itemProps4.xml><?xml version="1.0" encoding="utf-8"?>
<ds:datastoreItem xmlns:ds="http://schemas.openxmlformats.org/officeDocument/2006/customXml" ds:itemID="{09159775-3C3E-43E0-8D45-9281AB74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فرم اطلاع رسانی رساله.</vt:lpstr>
    </vt:vector>
  </TitlesOfParts>
  <Company>SBU</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اطلاع رسانی رساله.</dc:title>
  <dc:subject/>
  <dc:creator>Kazemi</dc:creator>
  <cp:keywords/>
  <dc:description/>
  <cp:lastModifiedBy>nasim mahmoudvand</cp:lastModifiedBy>
  <cp:revision>7</cp:revision>
  <cp:lastPrinted>2023-01-04T03:54:00Z</cp:lastPrinted>
  <dcterms:created xsi:type="dcterms:W3CDTF">2023-01-04T03:48:00Z</dcterms:created>
  <dcterms:modified xsi:type="dcterms:W3CDTF">2023-01-07T07:12:00Z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5VXMWDDNTVKU-229-220</vt:lpwstr>
  </property>
  <property fmtid="{D5CDD505-2E9C-101B-9397-08002B2CF9AE}" pid="3" name="_dlc_DocIdItemGuid">
    <vt:lpwstr>01bd4b2b-1f73-4f08-b689-7603ce911d5e</vt:lpwstr>
  </property>
  <property fmtid="{D5CDD505-2E9C-101B-9397-08002B2CF9AE}" pid="4" name="_dlc_DocIdUrl">
    <vt:lpwstr>http://www.sbu.ac.ir/Cols/FEP/_layouts/DocIdRedir.aspx?ID=5VXMWDDNTVKU-229-220, 5VXMWDDNTVKU-229-220</vt:lpwstr>
  </property>
  <property fmtid="{D5CDD505-2E9C-101B-9397-08002B2CF9AE}" pid="5" name="PublishingExpirationDate">
    <vt:lpwstr/>
  </property>
  <property fmtid="{D5CDD505-2E9C-101B-9397-08002B2CF9AE}" pid="6" name="PublishingStartDate">
    <vt:lpwstr/>
  </property>
</Properties>
</file>